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21" w:rsidRDefault="00BA30CD" w:rsidP="00677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341485" cy="6793807"/>
            <wp:effectExtent l="0" t="0" r="0" b="0"/>
            <wp:docPr id="1" name="Рисунок 1" descr="C:\Users\User\Desktop\сканы кафедры\геометрия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кафедры\геометрия 9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1485" cy="679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429" w:rsidRPr="00A21E7C" w:rsidRDefault="004A4429" w:rsidP="00BA30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E7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A4429" w:rsidRPr="00A21E7C" w:rsidRDefault="004A4429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Настоящая рабочая программа «Геометрия 9» разработана на основании следующих нормативных документов:</w:t>
      </w:r>
    </w:p>
    <w:p w:rsidR="00A21E7C" w:rsidRPr="00A21E7C" w:rsidRDefault="00A21E7C" w:rsidP="00A21E7C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1E7C">
        <w:rPr>
          <w:rFonts w:ascii="Times New Roman" w:hAnsi="Times New Roman" w:cs="Times New Roman"/>
          <w:sz w:val="28"/>
          <w:szCs w:val="28"/>
        </w:rPr>
        <w:t>Закон «Об образовании в РФ» с изм., внесенными Федеральным законом от 06.04.2015 N 68-ФЗ (ред. 19.12.2016)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1E7C" w:rsidRPr="00A21E7C" w:rsidRDefault="00A21E7C" w:rsidP="00A21E7C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 от «17» декабря 2010 г. № 1897</w:t>
      </w:r>
    </w:p>
    <w:p w:rsidR="00A21E7C" w:rsidRPr="00E330AF" w:rsidRDefault="00A21E7C" w:rsidP="00A21E7C">
      <w:pPr>
        <w:pStyle w:val="pboth"/>
        <w:numPr>
          <w:ilvl w:val="0"/>
          <w:numId w:val="45"/>
        </w:numPr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A21E7C">
        <w:rPr>
          <w:sz w:val="28"/>
          <w:szCs w:val="28"/>
        </w:rPr>
        <w:t>Приказ от 31 декабря 2015 г.</w:t>
      </w:r>
      <w:r w:rsidRPr="00A21E7C">
        <w:rPr>
          <w:rStyle w:val="apple-converted-space"/>
          <w:sz w:val="28"/>
          <w:szCs w:val="28"/>
        </w:rPr>
        <w:t> </w:t>
      </w:r>
      <w:hyperlink r:id="rId7" w:history="1">
        <w:r w:rsidRPr="00E330AF">
          <w:rPr>
            <w:rStyle w:val="a6"/>
            <w:color w:val="000000" w:themeColor="text1"/>
            <w:sz w:val="28"/>
            <w:szCs w:val="28"/>
            <w:bdr w:val="none" w:sz="0" w:space="0" w:color="auto" w:frame="1"/>
          </w:rPr>
          <w:t>N 1577</w:t>
        </w:r>
      </w:hyperlink>
      <w:r w:rsidRPr="00E330AF">
        <w:rPr>
          <w:rStyle w:val="apple-converted-space"/>
          <w:color w:val="000000" w:themeColor="text1"/>
          <w:sz w:val="28"/>
          <w:szCs w:val="28"/>
        </w:rPr>
        <w:t> </w:t>
      </w:r>
      <w:r w:rsidRPr="00E330AF">
        <w:rPr>
          <w:color w:val="000000" w:themeColor="text1"/>
          <w:sz w:val="28"/>
          <w:szCs w:val="28"/>
        </w:rPr>
        <w:t>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1897" (зарегистрирован Минюстом России 2 февраля 2016 г., регистрационный N 40937);</w:t>
      </w:r>
    </w:p>
    <w:p w:rsidR="00A21E7C" w:rsidRPr="00A21E7C" w:rsidRDefault="00A21E7C" w:rsidP="00A21E7C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Примерная основная образовательная программа основного общего образования протокол  от 8 апреля 2015 г. № 1/15</w:t>
      </w:r>
    </w:p>
    <w:p w:rsidR="00A21E7C" w:rsidRPr="00A21E7C" w:rsidRDefault="00A21E7C" w:rsidP="00A21E7C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100007"/>
      <w:bookmarkEnd w:id="0"/>
      <w:r w:rsidRPr="00A21E7C">
        <w:rPr>
          <w:rFonts w:ascii="Times New Roman" w:hAnsi="Times New Roman" w:cs="Times New Roman"/>
          <w:sz w:val="28"/>
          <w:szCs w:val="28"/>
        </w:rPr>
        <w:t xml:space="preserve"> Примерные программы по учебным предметам. Математика. 5-9 классы. — 3-е изд., </w:t>
      </w:r>
      <w:proofErr w:type="spellStart"/>
      <w:r w:rsidRPr="00A21E7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21E7C">
        <w:rPr>
          <w:rFonts w:ascii="Times New Roman" w:hAnsi="Times New Roman" w:cs="Times New Roman"/>
          <w:sz w:val="28"/>
          <w:szCs w:val="28"/>
        </w:rPr>
        <w:t>. — М.: Просвещение, 2011. — 64с. — (Стандарты второго поколения).</w:t>
      </w:r>
    </w:p>
    <w:p w:rsidR="00A21E7C" w:rsidRPr="00A21E7C" w:rsidRDefault="00A21E7C" w:rsidP="00A21E7C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2. Бутузов, В.Ф. Геометрия. Рабочая программа к учебнику Л.С. </w:t>
      </w:r>
      <w:proofErr w:type="spellStart"/>
      <w:r w:rsidRPr="00A21E7C">
        <w:rPr>
          <w:rFonts w:ascii="Times New Roman" w:hAnsi="Times New Roman" w:cs="Times New Roman"/>
          <w:sz w:val="28"/>
          <w:szCs w:val="28"/>
        </w:rPr>
        <w:t>Атанасяна</w:t>
      </w:r>
      <w:proofErr w:type="spellEnd"/>
      <w:r w:rsidRPr="00A21E7C">
        <w:rPr>
          <w:rFonts w:ascii="Times New Roman" w:hAnsi="Times New Roman" w:cs="Times New Roman"/>
          <w:sz w:val="28"/>
          <w:szCs w:val="28"/>
        </w:rPr>
        <w:t xml:space="preserve"> и других. 7-9 классы: пособие для учителей общеобразовательных учреждений / В.Ф. Бутузов. — 2-е изд., </w:t>
      </w:r>
      <w:proofErr w:type="spellStart"/>
      <w:r w:rsidRPr="00A21E7C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Pr="00A21E7C">
        <w:rPr>
          <w:rFonts w:ascii="Times New Roman" w:hAnsi="Times New Roman" w:cs="Times New Roman"/>
          <w:sz w:val="28"/>
          <w:szCs w:val="28"/>
        </w:rPr>
        <w:t>. — М.: Просвещение, 2013. — 31 с.</w:t>
      </w:r>
    </w:p>
    <w:p w:rsidR="00A21E7C" w:rsidRPr="00A21E7C" w:rsidRDefault="00A21E7C" w:rsidP="00A21E7C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(</w:t>
      </w:r>
      <w:proofErr w:type="spellStart"/>
      <w:r w:rsidRPr="00A21E7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21E7C">
        <w:rPr>
          <w:rFonts w:ascii="Times New Roman" w:hAnsi="Times New Roman" w:cs="Times New Roman"/>
          <w:sz w:val="28"/>
          <w:szCs w:val="28"/>
        </w:rPr>
        <w:t xml:space="preserve"> России) от 31 марта 2014 г. № 253 (ред. от 29.12.2016)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A21E7C" w:rsidRPr="00A21E7C" w:rsidRDefault="00A21E7C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429" w:rsidRPr="00A21E7C" w:rsidRDefault="004A4429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Рабочая программа ориентирована на исп</w:t>
      </w:r>
      <w:r w:rsidR="00FD35FE" w:rsidRPr="00A21E7C">
        <w:rPr>
          <w:rFonts w:ascii="Times New Roman" w:hAnsi="Times New Roman" w:cs="Times New Roman"/>
          <w:sz w:val="28"/>
          <w:szCs w:val="28"/>
        </w:rPr>
        <w:t>ользование учебника</w:t>
      </w:r>
      <w:r w:rsidRPr="00A21E7C">
        <w:rPr>
          <w:rFonts w:ascii="Times New Roman" w:hAnsi="Times New Roman" w:cs="Times New Roman"/>
          <w:sz w:val="28"/>
          <w:szCs w:val="28"/>
        </w:rPr>
        <w:t>:</w:t>
      </w:r>
    </w:p>
    <w:p w:rsidR="004A4429" w:rsidRPr="00A21E7C" w:rsidRDefault="004A4429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1. Геометрия. 7-9 классы: учебник для общеобразоват</w:t>
      </w:r>
      <w:r w:rsidR="003805FC" w:rsidRPr="00A21E7C">
        <w:rPr>
          <w:rFonts w:ascii="Times New Roman" w:hAnsi="Times New Roman" w:cs="Times New Roman"/>
          <w:sz w:val="28"/>
          <w:szCs w:val="28"/>
        </w:rPr>
        <w:t>ельных</w:t>
      </w:r>
      <w:r w:rsidRPr="00A21E7C">
        <w:rPr>
          <w:rFonts w:ascii="Times New Roman" w:hAnsi="Times New Roman" w:cs="Times New Roman"/>
          <w:sz w:val="28"/>
          <w:szCs w:val="28"/>
        </w:rPr>
        <w:t xml:space="preserve"> учреждений / Л.С. </w:t>
      </w:r>
      <w:proofErr w:type="spellStart"/>
      <w:r w:rsidRPr="00A21E7C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A21E7C">
        <w:rPr>
          <w:rFonts w:ascii="Times New Roman" w:hAnsi="Times New Roman" w:cs="Times New Roman"/>
          <w:sz w:val="28"/>
          <w:szCs w:val="28"/>
        </w:rPr>
        <w:t xml:space="preserve"> [и др.]. — М.: Просвещение, </w:t>
      </w:r>
      <w:r w:rsidRPr="00A21E7C">
        <w:rPr>
          <w:rFonts w:ascii="Times New Roman" w:hAnsi="Times New Roman" w:cs="Times New Roman"/>
          <w:color w:val="000000" w:themeColor="text1"/>
          <w:sz w:val="28"/>
          <w:szCs w:val="28"/>
        </w:rPr>
        <w:t>2011.</w:t>
      </w:r>
      <w:r w:rsidRPr="00A21E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289" w:rsidRPr="00A21E7C" w:rsidRDefault="00AD6B2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A4429" w:rsidRPr="00A21E7C">
        <w:rPr>
          <w:rFonts w:ascii="Times New Roman" w:hAnsi="Times New Roman" w:cs="Times New Roman"/>
          <w:sz w:val="28"/>
          <w:szCs w:val="28"/>
        </w:rPr>
        <w:t>Рабочая программа по геометрии составлена на о</w:t>
      </w:r>
      <w:r w:rsidR="001D5289" w:rsidRPr="00A21E7C">
        <w:rPr>
          <w:rFonts w:ascii="Times New Roman" w:hAnsi="Times New Roman" w:cs="Times New Roman"/>
          <w:sz w:val="28"/>
          <w:szCs w:val="28"/>
        </w:rPr>
        <w:t>снове Фундаментального ядра со</w:t>
      </w:r>
      <w:r w:rsidR="004A4429" w:rsidRPr="00A21E7C">
        <w:rPr>
          <w:rFonts w:ascii="Times New Roman" w:hAnsi="Times New Roman" w:cs="Times New Roman"/>
          <w:sz w:val="28"/>
          <w:szCs w:val="28"/>
        </w:rPr>
        <w:t>держания общего образования и Требований к резуль</w:t>
      </w:r>
      <w:r w:rsidR="001D5289" w:rsidRPr="00A21E7C">
        <w:rPr>
          <w:rFonts w:ascii="Times New Roman" w:hAnsi="Times New Roman" w:cs="Times New Roman"/>
          <w:sz w:val="28"/>
          <w:szCs w:val="28"/>
        </w:rPr>
        <w:t>татам освоения основной общеоб</w:t>
      </w:r>
      <w:r w:rsidR="004A4429" w:rsidRPr="00A21E7C">
        <w:rPr>
          <w:rFonts w:ascii="Times New Roman" w:hAnsi="Times New Roman" w:cs="Times New Roman"/>
          <w:sz w:val="28"/>
          <w:szCs w:val="28"/>
        </w:rPr>
        <w:t>разовательной программы основного общего образова</w:t>
      </w:r>
      <w:r w:rsidR="001D5289" w:rsidRPr="00A21E7C">
        <w:rPr>
          <w:rFonts w:ascii="Times New Roman" w:hAnsi="Times New Roman" w:cs="Times New Roman"/>
          <w:sz w:val="28"/>
          <w:szCs w:val="28"/>
        </w:rPr>
        <w:t>ния, представленных в Федераль</w:t>
      </w:r>
      <w:r w:rsidR="004A4429" w:rsidRPr="00A21E7C">
        <w:rPr>
          <w:rFonts w:ascii="Times New Roman" w:hAnsi="Times New Roman" w:cs="Times New Roman"/>
          <w:sz w:val="28"/>
          <w:szCs w:val="28"/>
        </w:rPr>
        <w:t>ном государственном образовательном стандарте общего</w:t>
      </w:r>
      <w:r w:rsidR="001D5289" w:rsidRPr="00A21E7C">
        <w:rPr>
          <w:rFonts w:ascii="Times New Roman" w:hAnsi="Times New Roman" w:cs="Times New Roman"/>
          <w:sz w:val="28"/>
          <w:szCs w:val="28"/>
        </w:rPr>
        <w:t xml:space="preserve"> образования. В ней также учит</w:t>
      </w:r>
      <w:r w:rsidR="004A4429" w:rsidRPr="00A21E7C">
        <w:rPr>
          <w:rFonts w:ascii="Times New Roman" w:hAnsi="Times New Roman" w:cs="Times New Roman"/>
          <w:sz w:val="28"/>
          <w:szCs w:val="28"/>
        </w:rPr>
        <w:t>ываются основные идеи и положения Программы развити</w:t>
      </w:r>
      <w:r w:rsidR="001D5289" w:rsidRPr="00A21E7C">
        <w:rPr>
          <w:rFonts w:ascii="Times New Roman" w:hAnsi="Times New Roman" w:cs="Times New Roman"/>
          <w:sz w:val="28"/>
          <w:szCs w:val="28"/>
        </w:rPr>
        <w:t>я и формирования универ</w:t>
      </w:r>
      <w:r w:rsidR="004A4429" w:rsidRPr="00A21E7C">
        <w:rPr>
          <w:rFonts w:ascii="Times New Roman" w:hAnsi="Times New Roman" w:cs="Times New Roman"/>
          <w:sz w:val="28"/>
          <w:szCs w:val="28"/>
        </w:rPr>
        <w:t xml:space="preserve">сальных учебных действий для основного общего образования. </w:t>
      </w:r>
    </w:p>
    <w:p w:rsidR="001D5289" w:rsidRPr="00A21E7C" w:rsidRDefault="00AD6B2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A4429" w:rsidRPr="00A21E7C">
        <w:rPr>
          <w:rFonts w:ascii="Times New Roman" w:hAnsi="Times New Roman" w:cs="Times New Roman"/>
          <w:sz w:val="28"/>
          <w:szCs w:val="28"/>
        </w:rPr>
        <w:t>Овладение учащимися системой геометрических знаний и умений необходимо в повседневной жизни для изучения смежных дисциплин и продолжения образования. Практическая значимость школьного курса геометрии</w:t>
      </w:r>
      <w:r w:rsidR="001D5289" w:rsidRPr="00A21E7C">
        <w:rPr>
          <w:rFonts w:ascii="Times New Roman" w:hAnsi="Times New Roman" w:cs="Times New Roman"/>
          <w:sz w:val="28"/>
          <w:szCs w:val="28"/>
        </w:rPr>
        <w:t xml:space="preserve"> </w:t>
      </w:r>
      <w:r w:rsidR="001D5289" w:rsidRPr="00A21E7C">
        <w:rPr>
          <w:rFonts w:ascii="Times New Roman" w:hAnsi="Times New Roman" w:cs="Times New Roman"/>
          <w:sz w:val="28"/>
          <w:szCs w:val="28"/>
        </w:rPr>
        <w:lastRenderedPageBreak/>
        <w:t>обусловлена тем, что её объек</w:t>
      </w:r>
      <w:r w:rsidR="004A4429" w:rsidRPr="00A21E7C">
        <w:rPr>
          <w:rFonts w:ascii="Times New Roman" w:hAnsi="Times New Roman" w:cs="Times New Roman"/>
          <w:sz w:val="28"/>
          <w:szCs w:val="28"/>
        </w:rPr>
        <w:t xml:space="preserve">том являются пространственные формы и количественные отношения действительного мира. </w:t>
      </w:r>
    </w:p>
    <w:p w:rsidR="003805FC" w:rsidRPr="00A21E7C" w:rsidRDefault="00AD6B2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A4429" w:rsidRPr="00A21E7C">
        <w:rPr>
          <w:rFonts w:ascii="Times New Roman" w:hAnsi="Times New Roman" w:cs="Times New Roman"/>
          <w:sz w:val="28"/>
          <w:szCs w:val="28"/>
        </w:rPr>
        <w:t>Геометрическая подготовка необходима для поним</w:t>
      </w:r>
      <w:r w:rsidR="001D5289" w:rsidRPr="00A21E7C">
        <w:rPr>
          <w:rFonts w:ascii="Times New Roman" w:hAnsi="Times New Roman" w:cs="Times New Roman"/>
          <w:sz w:val="28"/>
          <w:szCs w:val="28"/>
        </w:rPr>
        <w:t>ания принципов устройства и ис</w:t>
      </w:r>
      <w:r w:rsidR="004A4429" w:rsidRPr="00A21E7C">
        <w:rPr>
          <w:rFonts w:ascii="Times New Roman" w:hAnsi="Times New Roman" w:cs="Times New Roman"/>
          <w:sz w:val="28"/>
          <w:szCs w:val="28"/>
        </w:rPr>
        <w:t xml:space="preserve">пользования современной техники, восприятия научных и технических понятий и идей. </w:t>
      </w:r>
    </w:p>
    <w:p w:rsidR="003805FC" w:rsidRPr="00A21E7C" w:rsidRDefault="004A4429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Геометрия является одним из опорных предметов </w:t>
      </w:r>
      <w:r w:rsidR="001D5289" w:rsidRPr="00A21E7C">
        <w:rPr>
          <w:rFonts w:ascii="Times New Roman" w:hAnsi="Times New Roman" w:cs="Times New Roman"/>
          <w:sz w:val="28"/>
          <w:szCs w:val="28"/>
        </w:rPr>
        <w:t>основной школы: она обеспечива</w:t>
      </w:r>
      <w:r w:rsidRPr="00A21E7C">
        <w:rPr>
          <w:rFonts w:ascii="Times New Roman" w:hAnsi="Times New Roman" w:cs="Times New Roman"/>
          <w:sz w:val="28"/>
          <w:szCs w:val="28"/>
        </w:rPr>
        <w:t>ет изучение других дисциплин. В первую очередь это о</w:t>
      </w:r>
      <w:r w:rsidR="001D5289" w:rsidRPr="00A21E7C">
        <w:rPr>
          <w:rFonts w:ascii="Times New Roman" w:hAnsi="Times New Roman" w:cs="Times New Roman"/>
          <w:sz w:val="28"/>
          <w:szCs w:val="28"/>
        </w:rPr>
        <w:t>тносится к предметам естествен</w:t>
      </w:r>
      <w:r w:rsidRPr="00A21E7C">
        <w:rPr>
          <w:rFonts w:ascii="Times New Roman" w:hAnsi="Times New Roman" w:cs="Times New Roman"/>
          <w:sz w:val="28"/>
          <w:szCs w:val="28"/>
        </w:rPr>
        <w:t>но</w:t>
      </w:r>
      <w:r w:rsidR="001D5289" w:rsidRPr="00A21E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1E7C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A21E7C">
        <w:rPr>
          <w:rFonts w:ascii="Times New Roman" w:hAnsi="Times New Roman" w:cs="Times New Roman"/>
          <w:sz w:val="28"/>
          <w:szCs w:val="28"/>
        </w:rPr>
        <w:t>аучного цикла, в частности к физике. Развитие лог</w:t>
      </w:r>
      <w:r w:rsidR="003805FC" w:rsidRPr="00A21E7C">
        <w:rPr>
          <w:rFonts w:ascii="Times New Roman" w:hAnsi="Times New Roman" w:cs="Times New Roman"/>
          <w:sz w:val="28"/>
          <w:szCs w:val="28"/>
        </w:rPr>
        <w:t>ического мышления учащихся при</w:t>
      </w:r>
      <w:r w:rsidRPr="00A21E7C">
        <w:rPr>
          <w:rFonts w:ascii="Times New Roman" w:hAnsi="Times New Roman" w:cs="Times New Roman"/>
          <w:sz w:val="28"/>
          <w:szCs w:val="28"/>
        </w:rPr>
        <w:t xml:space="preserve"> обучении геометрии 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 </w:t>
      </w:r>
      <w:proofErr w:type="gramStart"/>
      <w:r w:rsidRPr="00A21E7C">
        <w:rPr>
          <w:rFonts w:ascii="Times New Roman" w:hAnsi="Times New Roman" w:cs="Times New Roman"/>
          <w:sz w:val="28"/>
          <w:szCs w:val="28"/>
        </w:rPr>
        <w:t xml:space="preserve">Развитие у учащихся правильных представлений </w:t>
      </w:r>
      <w:r w:rsidR="001D5289" w:rsidRPr="00A21E7C">
        <w:rPr>
          <w:rFonts w:ascii="Times New Roman" w:hAnsi="Times New Roman" w:cs="Times New Roman"/>
          <w:sz w:val="28"/>
          <w:szCs w:val="28"/>
        </w:rPr>
        <w:t>о сущности и происхождении гео</w:t>
      </w:r>
      <w:r w:rsidRPr="00A21E7C">
        <w:rPr>
          <w:rFonts w:ascii="Times New Roman" w:hAnsi="Times New Roman" w:cs="Times New Roman"/>
          <w:sz w:val="28"/>
          <w:szCs w:val="28"/>
        </w:rPr>
        <w:t>метрических абстракций, соотношении реального и идеа</w:t>
      </w:r>
      <w:r w:rsidR="001D5289" w:rsidRPr="00A21E7C">
        <w:rPr>
          <w:rFonts w:ascii="Times New Roman" w:hAnsi="Times New Roman" w:cs="Times New Roman"/>
          <w:sz w:val="28"/>
          <w:szCs w:val="28"/>
        </w:rPr>
        <w:t>льного, характере отражения ма</w:t>
      </w:r>
      <w:r w:rsidRPr="00A21E7C">
        <w:rPr>
          <w:rFonts w:ascii="Times New Roman" w:hAnsi="Times New Roman" w:cs="Times New Roman"/>
          <w:sz w:val="28"/>
          <w:szCs w:val="28"/>
        </w:rPr>
        <w:t>тематической наукой явлений и процессов реального мира, месте геометрии в системе наук и роли математического моделирования в научно</w:t>
      </w:r>
      <w:r w:rsidR="001D5289" w:rsidRPr="00A21E7C">
        <w:rPr>
          <w:rFonts w:ascii="Times New Roman" w:hAnsi="Times New Roman" w:cs="Times New Roman"/>
          <w:sz w:val="28"/>
          <w:szCs w:val="28"/>
        </w:rPr>
        <w:t>м познании и в практике способ</w:t>
      </w:r>
      <w:r w:rsidRPr="00A21E7C">
        <w:rPr>
          <w:rFonts w:ascii="Times New Roman" w:hAnsi="Times New Roman" w:cs="Times New Roman"/>
          <w:sz w:val="28"/>
          <w:szCs w:val="28"/>
        </w:rPr>
        <w:t>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1D5289" w:rsidRPr="00A21E7C" w:rsidRDefault="004A4429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Требуя от учащихся умственных и волевых усилий</w:t>
      </w:r>
      <w:r w:rsidR="001D5289" w:rsidRPr="00A21E7C">
        <w:rPr>
          <w:rFonts w:ascii="Times New Roman" w:hAnsi="Times New Roman" w:cs="Times New Roman"/>
          <w:sz w:val="28"/>
          <w:szCs w:val="28"/>
        </w:rPr>
        <w:t>, концентрации внимания, актив</w:t>
      </w:r>
      <w:r w:rsidRPr="00A21E7C">
        <w:rPr>
          <w:rFonts w:ascii="Times New Roman" w:hAnsi="Times New Roman" w:cs="Times New Roman"/>
          <w:sz w:val="28"/>
          <w:szCs w:val="28"/>
        </w:rPr>
        <w:t>ности развитого воображения, геометрия развивает нравственные черты личности (настойчивость, целеустремлённость, творческую активн</w:t>
      </w:r>
      <w:r w:rsidR="001D5289" w:rsidRPr="00A21E7C">
        <w:rPr>
          <w:rFonts w:ascii="Times New Roman" w:hAnsi="Times New Roman" w:cs="Times New Roman"/>
          <w:sz w:val="28"/>
          <w:szCs w:val="28"/>
        </w:rPr>
        <w:t>ость, самостоятельность, ответ</w:t>
      </w:r>
      <w:r w:rsidRPr="00A21E7C">
        <w:rPr>
          <w:rFonts w:ascii="Times New Roman" w:hAnsi="Times New Roman" w:cs="Times New Roman"/>
          <w:sz w:val="28"/>
          <w:szCs w:val="28"/>
        </w:rPr>
        <w:t>ственность, трудолюбие, дисциплину, критичность мы</w:t>
      </w:r>
      <w:r w:rsidR="001D5289" w:rsidRPr="00A21E7C">
        <w:rPr>
          <w:rFonts w:ascii="Times New Roman" w:hAnsi="Times New Roman" w:cs="Times New Roman"/>
          <w:sz w:val="28"/>
          <w:szCs w:val="28"/>
        </w:rPr>
        <w:t>шления) и умение аргументиро</w:t>
      </w:r>
      <w:r w:rsidRPr="00A21E7C">
        <w:rPr>
          <w:rFonts w:ascii="Times New Roman" w:hAnsi="Times New Roman" w:cs="Times New Roman"/>
          <w:sz w:val="28"/>
          <w:szCs w:val="28"/>
        </w:rPr>
        <w:t xml:space="preserve">ванно отстаивать свои взгляды и убеждения, а также </w:t>
      </w:r>
      <w:r w:rsidR="001D5289" w:rsidRPr="00A21E7C">
        <w:rPr>
          <w:rFonts w:ascii="Times New Roman" w:hAnsi="Times New Roman" w:cs="Times New Roman"/>
          <w:sz w:val="28"/>
          <w:szCs w:val="28"/>
        </w:rPr>
        <w:t>способность принимать самостоя</w:t>
      </w:r>
      <w:r w:rsidRPr="00A21E7C">
        <w:rPr>
          <w:rFonts w:ascii="Times New Roman" w:hAnsi="Times New Roman" w:cs="Times New Roman"/>
          <w:sz w:val="28"/>
          <w:szCs w:val="28"/>
        </w:rPr>
        <w:t>тельные решения.</w:t>
      </w:r>
    </w:p>
    <w:p w:rsidR="003805FC" w:rsidRPr="00A21E7C" w:rsidRDefault="004A4429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Геометрия существенно расширяет кругозор учащихся, знакомя их с индукцией и дедукцией, обобщением и конкретизацией, анализом и</w:t>
      </w:r>
      <w:r w:rsidR="001D5289" w:rsidRPr="00A21E7C">
        <w:rPr>
          <w:rFonts w:ascii="Times New Roman" w:hAnsi="Times New Roman" w:cs="Times New Roman"/>
          <w:sz w:val="28"/>
          <w:szCs w:val="28"/>
        </w:rPr>
        <w:t xml:space="preserve"> синтезом, классификацией и си</w:t>
      </w:r>
      <w:r w:rsidRPr="00A21E7C">
        <w:rPr>
          <w:rFonts w:ascii="Times New Roman" w:hAnsi="Times New Roman" w:cs="Times New Roman"/>
          <w:sz w:val="28"/>
          <w:szCs w:val="28"/>
        </w:rPr>
        <w:t>стематизацией, абстрагированием, аналогией. Активное и</w:t>
      </w:r>
      <w:r w:rsidR="001D5289" w:rsidRPr="00A21E7C">
        <w:rPr>
          <w:rFonts w:ascii="Times New Roman" w:hAnsi="Times New Roman" w:cs="Times New Roman"/>
          <w:sz w:val="28"/>
          <w:szCs w:val="28"/>
        </w:rPr>
        <w:t>спользование задач на всех эта</w:t>
      </w:r>
      <w:r w:rsidRPr="00A21E7C">
        <w:rPr>
          <w:rFonts w:ascii="Times New Roman" w:hAnsi="Times New Roman" w:cs="Times New Roman"/>
          <w:sz w:val="28"/>
          <w:szCs w:val="28"/>
        </w:rPr>
        <w:t xml:space="preserve">пах учебного процесса развивает творческие способности школьников. </w:t>
      </w:r>
    </w:p>
    <w:p w:rsidR="003805FC" w:rsidRPr="00A21E7C" w:rsidRDefault="004A4429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При обучении геометрии формируются умения и навыки умственного труда — </w:t>
      </w:r>
      <w:r w:rsidR="001D5289" w:rsidRPr="00A21E7C">
        <w:rPr>
          <w:rFonts w:ascii="Times New Roman" w:hAnsi="Times New Roman" w:cs="Times New Roman"/>
          <w:sz w:val="28"/>
          <w:szCs w:val="28"/>
        </w:rPr>
        <w:t>пла</w:t>
      </w:r>
      <w:r w:rsidRPr="00A21E7C">
        <w:rPr>
          <w:rFonts w:ascii="Times New Roman" w:hAnsi="Times New Roman" w:cs="Times New Roman"/>
          <w:sz w:val="28"/>
          <w:szCs w:val="28"/>
        </w:rPr>
        <w:t>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</w:t>
      </w:r>
      <w:r w:rsidR="001D5289" w:rsidRPr="00A21E7C">
        <w:rPr>
          <w:rFonts w:ascii="Times New Roman" w:hAnsi="Times New Roman" w:cs="Times New Roman"/>
          <w:sz w:val="28"/>
          <w:szCs w:val="28"/>
        </w:rPr>
        <w:t>риобрести навыки чёткого, акку</w:t>
      </w:r>
      <w:r w:rsidRPr="00A21E7C">
        <w:rPr>
          <w:rFonts w:ascii="Times New Roman" w:hAnsi="Times New Roman" w:cs="Times New Roman"/>
          <w:sz w:val="28"/>
          <w:szCs w:val="28"/>
        </w:rPr>
        <w:t xml:space="preserve">ратного и грамотного выполнения математических записей. </w:t>
      </w:r>
    </w:p>
    <w:p w:rsidR="001D5289" w:rsidRPr="00A21E7C" w:rsidRDefault="00AD6B2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  <w:r w:rsidR="004A4429" w:rsidRPr="00A21E7C">
        <w:rPr>
          <w:rFonts w:ascii="Times New Roman" w:hAnsi="Times New Roman" w:cs="Times New Roman"/>
          <w:b/>
          <w:i/>
          <w:sz w:val="28"/>
          <w:szCs w:val="28"/>
        </w:rPr>
        <w:t>Важнейшей задачей</w:t>
      </w:r>
      <w:r w:rsidR="004A4429" w:rsidRPr="00A21E7C">
        <w:rPr>
          <w:rFonts w:ascii="Times New Roman" w:hAnsi="Times New Roman" w:cs="Times New Roman"/>
          <w:sz w:val="28"/>
          <w:szCs w:val="28"/>
        </w:rPr>
        <w:t xml:space="preserve"> школьного курса геометрии является развитие логического мышления учащихся. Сами объекты геометрических </w:t>
      </w:r>
      <w:r w:rsidR="001D5289" w:rsidRPr="00A21E7C">
        <w:rPr>
          <w:rFonts w:ascii="Times New Roman" w:hAnsi="Times New Roman" w:cs="Times New Roman"/>
          <w:sz w:val="28"/>
          <w:szCs w:val="28"/>
        </w:rPr>
        <w:t>умозаключений и принятые в гео</w:t>
      </w:r>
      <w:r w:rsidR="004A4429" w:rsidRPr="00A21E7C">
        <w:rPr>
          <w:rFonts w:ascii="Times New Roman" w:hAnsi="Times New Roman" w:cs="Times New Roman"/>
          <w:sz w:val="28"/>
          <w:szCs w:val="28"/>
        </w:rPr>
        <w:t>метрии правила их конструирования способствуют формированию умений обосновывать и доказывать суждения, приводить чёткие определен</w:t>
      </w:r>
      <w:r w:rsidR="001D5289" w:rsidRPr="00A21E7C">
        <w:rPr>
          <w:rFonts w:ascii="Times New Roman" w:hAnsi="Times New Roman" w:cs="Times New Roman"/>
          <w:sz w:val="28"/>
          <w:szCs w:val="28"/>
        </w:rPr>
        <w:t>ия, развивают логическую интуи</w:t>
      </w:r>
      <w:r w:rsidR="004A4429" w:rsidRPr="00A21E7C">
        <w:rPr>
          <w:rFonts w:ascii="Times New Roman" w:hAnsi="Times New Roman" w:cs="Times New Roman"/>
          <w:sz w:val="28"/>
          <w:szCs w:val="28"/>
        </w:rPr>
        <w:t>цию, кратко и наглядно вскрывают механизм логически</w:t>
      </w:r>
      <w:r w:rsidR="001D5289" w:rsidRPr="00A21E7C">
        <w:rPr>
          <w:rFonts w:ascii="Times New Roman" w:hAnsi="Times New Roman" w:cs="Times New Roman"/>
          <w:sz w:val="28"/>
          <w:szCs w:val="28"/>
        </w:rPr>
        <w:t>х построений и учат их примене</w:t>
      </w:r>
      <w:r w:rsidR="004A4429" w:rsidRPr="00A21E7C">
        <w:rPr>
          <w:rFonts w:ascii="Times New Roman" w:hAnsi="Times New Roman" w:cs="Times New Roman"/>
          <w:sz w:val="28"/>
          <w:szCs w:val="28"/>
        </w:rPr>
        <w:t>нию. Тем самым геометрия занимает ведущее место в формировании научн</w:t>
      </w:r>
      <w:proofErr w:type="gramStart"/>
      <w:r w:rsidR="004A4429" w:rsidRPr="00A21E7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4A4429" w:rsidRPr="00A21E7C">
        <w:rPr>
          <w:rFonts w:ascii="Times New Roman" w:hAnsi="Times New Roman" w:cs="Times New Roman"/>
          <w:sz w:val="28"/>
          <w:szCs w:val="28"/>
        </w:rPr>
        <w:t xml:space="preserve"> теоретического мышления школьников. 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</w:t>
      </w:r>
      <w:r w:rsidR="001D5289" w:rsidRPr="00A21E7C">
        <w:rPr>
          <w:rFonts w:ascii="Times New Roman" w:hAnsi="Times New Roman" w:cs="Times New Roman"/>
          <w:sz w:val="28"/>
          <w:szCs w:val="28"/>
        </w:rPr>
        <w:t xml:space="preserve">ад в эстетическое </w:t>
      </w:r>
      <w:r w:rsidR="001D5289" w:rsidRPr="00A21E7C">
        <w:rPr>
          <w:rFonts w:ascii="Times New Roman" w:hAnsi="Times New Roman" w:cs="Times New Roman"/>
          <w:sz w:val="28"/>
          <w:szCs w:val="28"/>
        </w:rPr>
        <w:lastRenderedPageBreak/>
        <w:t>вос</w:t>
      </w:r>
      <w:r w:rsidR="004A4429" w:rsidRPr="00A21E7C">
        <w:rPr>
          <w:rFonts w:ascii="Times New Roman" w:hAnsi="Times New Roman" w:cs="Times New Roman"/>
          <w:sz w:val="28"/>
          <w:szCs w:val="28"/>
        </w:rPr>
        <w:t>питание учащихся. Её изучение развивает воображен</w:t>
      </w:r>
      <w:r w:rsidR="001D5289" w:rsidRPr="00A21E7C">
        <w:rPr>
          <w:rFonts w:ascii="Times New Roman" w:hAnsi="Times New Roman" w:cs="Times New Roman"/>
          <w:sz w:val="28"/>
          <w:szCs w:val="28"/>
        </w:rPr>
        <w:t>ие школьников, существенно обо</w:t>
      </w:r>
      <w:r w:rsidR="004A4429" w:rsidRPr="00A21E7C">
        <w:rPr>
          <w:rFonts w:ascii="Times New Roman" w:hAnsi="Times New Roman" w:cs="Times New Roman"/>
          <w:sz w:val="28"/>
          <w:szCs w:val="28"/>
        </w:rPr>
        <w:t>гащает и развивает их пространственные представления.</w:t>
      </w:r>
    </w:p>
    <w:p w:rsidR="009F0D94" w:rsidRPr="00A21E7C" w:rsidRDefault="00AD6B2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F0D94" w:rsidRPr="00A21E7C">
        <w:rPr>
          <w:rFonts w:ascii="Times New Roman" w:hAnsi="Times New Roman" w:cs="Times New Roman"/>
          <w:sz w:val="28"/>
          <w:szCs w:val="28"/>
        </w:rPr>
        <w:t xml:space="preserve">В ходе преподавания геометрии в 7-9 классах, работы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 w:rsidR="009F0D94" w:rsidRPr="00A21E7C">
        <w:rPr>
          <w:rFonts w:ascii="Times New Roman" w:hAnsi="Times New Roman" w:cs="Times New Roman"/>
          <w:sz w:val="28"/>
          <w:szCs w:val="28"/>
        </w:rPr>
        <w:t>общеучебного</w:t>
      </w:r>
      <w:proofErr w:type="spellEnd"/>
      <w:r w:rsidR="009F0D94" w:rsidRPr="00A21E7C">
        <w:rPr>
          <w:rFonts w:ascii="Times New Roman" w:hAnsi="Times New Roman" w:cs="Times New Roman"/>
          <w:sz w:val="28"/>
          <w:szCs w:val="28"/>
        </w:rPr>
        <w:t xml:space="preserve"> характера, разнообразными способами деятельности, приобретали опыт:</w:t>
      </w:r>
    </w:p>
    <w:p w:rsidR="009F0D94" w:rsidRPr="00A21E7C" w:rsidRDefault="009F0D9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планирования и осуществления алгоритмической деятельности, выполнения заданных и конструирования новых алгоритмов; </w:t>
      </w:r>
    </w:p>
    <w:p w:rsidR="009F0D94" w:rsidRPr="00A21E7C" w:rsidRDefault="009F0D9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• решения разнообразных классов задач из ра</w:t>
      </w:r>
      <w:proofErr w:type="gramStart"/>
      <w:r w:rsidRPr="00A21E7C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Pr="00A21E7C">
        <w:rPr>
          <w:rFonts w:ascii="Times New Roman" w:hAnsi="Times New Roman" w:cs="Times New Roman"/>
          <w:sz w:val="28"/>
          <w:szCs w:val="28"/>
        </w:rPr>
        <w:t xml:space="preserve"> личных разделов курса, в том числе задач, требующих поиска пути и способов решения;</w:t>
      </w:r>
    </w:p>
    <w:p w:rsidR="009F0D94" w:rsidRPr="00A21E7C" w:rsidRDefault="009F0D9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9F0D94" w:rsidRPr="00A21E7C" w:rsidRDefault="009F0D9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9F0D94" w:rsidRPr="00A21E7C" w:rsidRDefault="009F0D9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проведения доказательных рассуждений, аргументации, выдвижения гипотез и их обоснования; </w:t>
      </w:r>
    </w:p>
    <w:p w:rsidR="009F0D94" w:rsidRPr="00A21E7C" w:rsidRDefault="009F0D9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•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9F0D94" w:rsidRPr="00A21E7C" w:rsidRDefault="009F0D94" w:rsidP="00AD6B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E7C">
        <w:rPr>
          <w:rFonts w:ascii="Times New Roman" w:hAnsi="Times New Roman" w:cs="Times New Roman"/>
          <w:b/>
          <w:sz w:val="28"/>
          <w:szCs w:val="28"/>
        </w:rPr>
        <w:t>Цели и задачи обучения</w:t>
      </w:r>
    </w:p>
    <w:p w:rsidR="009F0D94" w:rsidRPr="00A21E7C" w:rsidRDefault="009F0D9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Обучение математике в основной школе направлено на достижение следующих целей: </w:t>
      </w:r>
    </w:p>
    <w:p w:rsidR="009F0D94" w:rsidRPr="00A21E7C" w:rsidRDefault="009F0D94" w:rsidP="00AD6B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7C">
        <w:rPr>
          <w:rFonts w:ascii="Times New Roman" w:hAnsi="Times New Roman" w:cs="Times New Roman"/>
          <w:b/>
          <w:sz w:val="28"/>
          <w:szCs w:val="28"/>
        </w:rPr>
        <w:t>В направлении личностного развития: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развитие логического и критического мышления, культуры речи, способности к умстве</w:t>
      </w:r>
      <w:proofErr w:type="gramStart"/>
      <w:r w:rsidRPr="00A21E7C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A21E7C">
        <w:rPr>
          <w:rFonts w:ascii="Times New Roman" w:hAnsi="Times New Roman" w:cs="Times New Roman"/>
          <w:sz w:val="28"/>
          <w:szCs w:val="28"/>
        </w:rPr>
        <w:t xml:space="preserve"> ному эксперименту;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• формирование качеств мышления, необходимых для адаптации в современном информационном обществе;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развитие интереса к математическому творчеству и математических способностей.</w:t>
      </w:r>
    </w:p>
    <w:p w:rsidR="009F0D94" w:rsidRPr="00A21E7C" w:rsidRDefault="009F0D94" w:rsidP="00AD6B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7C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A21E7C">
        <w:rPr>
          <w:rFonts w:ascii="Times New Roman" w:hAnsi="Times New Roman" w:cs="Times New Roman"/>
          <w:b/>
          <w:sz w:val="28"/>
          <w:szCs w:val="28"/>
        </w:rPr>
        <w:t>метапредметном</w:t>
      </w:r>
      <w:proofErr w:type="spellEnd"/>
      <w:r w:rsidRPr="00A21E7C">
        <w:rPr>
          <w:rFonts w:ascii="Times New Roman" w:hAnsi="Times New Roman" w:cs="Times New Roman"/>
          <w:b/>
          <w:sz w:val="28"/>
          <w:szCs w:val="28"/>
        </w:rPr>
        <w:t xml:space="preserve"> направлении: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lastRenderedPageBreak/>
        <w:t xml:space="preserve"> 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 </w:t>
      </w:r>
    </w:p>
    <w:p w:rsidR="009F0D94" w:rsidRPr="00A21E7C" w:rsidRDefault="009F0D94" w:rsidP="00AD6B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7C">
        <w:rPr>
          <w:rFonts w:ascii="Times New Roman" w:hAnsi="Times New Roman" w:cs="Times New Roman"/>
          <w:b/>
          <w:sz w:val="28"/>
          <w:szCs w:val="28"/>
        </w:rPr>
        <w:t>В предметном направлении: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 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• создание фундамента для развития математических способностей и механизмов мышления, формируемых математической деятельностью. 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В ходе изучения материала предполагается закрепление и отработка основных умений и навыков, их совершенствование, а также систематизация полученных ранее знаний. 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Таким образом, решаются следующие задачи: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введение терминологии и отработка умения ее грамотного использования;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развитие навыков изображения планиметрических фигур и простейших геометрических конфигураций; 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• совершенствование навыков применения свойств геометрических фигур как опоры при решении задач; 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• формирование умения доказывать равенство данных треугольников;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отработка навыков решения простейших задач на построение с помощью циркуля и линейки;</w:t>
      </w:r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1E7C">
        <w:rPr>
          <w:rFonts w:ascii="Times New Roman" w:hAnsi="Times New Roman" w:cs="Times New Roman"/>
          <w:sz w:val="28"/>
          <w:szCs w:val="28"/>
        </w:rPr>
        <w:t>• формирование умения доказывать параллельность прямых с использованием соответствующих признаков, находить равные углы при параллельных прямых, что требуется для изучения дальнейшего курса геометрии;</w:t>
      </w:r>
      <w:proofErr w:type="gramEnd"/>
    </w:p>
    <w:p w:rsidR="009F0D94" w:rsidRPr="00A21E7C" w:rsidRDefault="009F0D94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• расширение знаний учащихся о треугольниках.</w:t>
      </w:r>
    </w:p>
    <w:p w:rsidR="009F0D94" w:rsidRPr="00A21E7C" w:rsidRDefault="009F0D94" w:rsidP="00AD6B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F84" w:rsidRPr="00BA30CD" w:rsidRDefault="00821F84" w:rsidP="00BA3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Личностные, </w:t>
      </w:r>
      <w:proofErr w:type="spellStart"/>
      <w:r w:rsidRPr="00A21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A21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предметные результаты освоен</w:t>
      </w:r>
      <w:r w:rsidR="004965DF" w:rsidRPr="00A21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ия содержания курса геометрии </w:t>
      </w:r>
      <w:r w:rsidRPr="00A21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Личностные: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 учащихся будут сформированы: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1) ответственное отношение к учению;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2) готовность и способность </w:t>
      </w:r>
      <w:proofErr w:type="gram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 к саморазвитию и самообразованию на основе мотивации к обучению и познанию;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контрпримеры</w:t>
      </w:r>
      <w:proofErr w:type="spellEnd"/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4) начальные навыки адаптации в динамично изменяющемся мире;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здоровьесберегающего</w:t>
      </w:r>
      <w:proofErr w:type="spellEnd"/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 поведения;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6) формирование способности к эмоциональному восприятию математических </w:t>
      </w:r>
      <w:proofErr w:type="spellStart"/>
      <w:proofErr w:type="gram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объ-ектов</w:t>
      </w:r>
      <w:proofErr w:type="spellEnd"/>
      <w:proofErr w:type="gramEnd"/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, задач, решений, рассуждений;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7) умение контролировать процесс и результат учебной математической деятельности;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 учащихся могут быть </w:t>
      </w:r>
      <w:proofErr w:type="gramStart"/>
      <w:r w:rsidRPr="00A21E7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сформированы</w:t>
      </w:r>
      <w:proofErr w:type="gramEnd"/>
      <w:r w:rsidRPr="00A21E7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: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2) 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3) критичность мышления, умение распознавать логически некорректные </w:t>
      </w:r>
      <w:proofErr w:type="spellStart"/>
      <w:proofErr w:type="gram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высказы-вания</w:t>
      </w:r>
      <w:proofErr w:type="spellEnd"/>
      <w:proofErr w:type="gramEnd"/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, отличать гипотезу от факта;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4) креативность мышления, инициативы, находчивости, активности при решении арифметических задач.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21E7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A21E7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: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регулятивные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учащиеся научатся: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1) формулировать и удерживать учебную задачу;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2) выбирать действия в соответствии с поставленной задачей и условиями её </w:t>
      </w:r>
      <w:proofErr w:type="gram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ре-</w:t>
      </w:r>
      <w:proofErr w:type="spell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ализации</w:t>
      </w:r>
      <w:proofErr w:type="spellEnd"/>
      <w:proofErr w:type="gramEnd"/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3) планировать пути достижения целей, осознанно выбирать наиболее эффективные способы решения учебных и познавательных задач;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4) предвидеть уровень усвоения знаний, его временных характеристик;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5) составлять план и последовательность действий;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6) осуществлять контроль по образцу и вносить необходимые коррективы;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7) адекватно оценивать правильность или ошибочность выполнения учебной </w:t>
      </w:r>
      <w:proofErr w:type="gram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зада-</w:t>
      </w:r>
      <w:proofErr w:type="spell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proofErr w:type="gramEnd"/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, её объективную трудность и собственные возможности её решения;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8) сличать способ действия и его результат с заданным эталоном с целью </w:t>
      </w:r>
      <w:proofErr w:type="spellStart"/>
      <w:proofErr w:type="gramStart"/>
      <w:r w:rsidRPr="00A21E7C">
        <w:rPr>
          <w:rFonts w:ascii="Times New Roman" w:hAnsi="Times New Roman" w:cs="Times New Roman"/>
          <w:color w:val="000000"/>
          <w:sz w:val="28"/>
          <w:szCs w:val="28"/>
        </w:rPr>
        <w:t>обнару-жения</w:t>
      </w:r>
      <w:proofErr w:type="spellEnd"/>
      <w:proofErr w:type="gramEnd"/>
      <w:r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 от</w:t>
      </w:r>
      <w:r w:rsidR="00AD6B24" w:rsidRPr="00A21E7C">
        <w:rPr>
          <w:rFonts w:ascii="Times New Roman" w:hAnsi="Times New Roman" w:cs="Times New Roman"/>
          <w:color w:val="000000"/>
          <w:sz w:val="28"/>
          <w:szCs w:val="28"/>
        </w:rPr>
        <w:t xml:space="preserve">клонений и отличий от эталона; </w:t>
      </w:r>
    </w:p>
    <w:p w:rsidR="00821F84" w:rsidRPr="00A21E7C" w:rsidRDefault="00821F8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учащиеся получат возможность научиться: </w:t>
      </w:r>
    </w:p>
    <w:p w:rsidR="00821F84" w:rsidRPr="00A21E7C" w:rsidRDefault="00821F84" w:rsidP="00AD6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color w:val="000000"/>
          <w:sz w:val="28"/>
          <w:szCs w:val="28"/>
        </w:rPr>
        <w:t>1)определять последовательность промежуточных целей и соответствующих им действий с учетом конечного результата.</w:t>
      </w:r>
    </w:p>
    <w:p w:rsidR="00821F84" w:rsidRPr="00A21E7C" w:rsidRDefault="00821F84" w:rsidP="00AD6B2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2) предвидеть возможности получения конкретного результата при решении задач;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3) осуществлять констатирующий и прогнозирующий контроль по результату и по способу действия;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4) выделять и формулировать то, что усвоено и что нужно усвоить, определять </w:t>
      </w:r>
      <w:proofErr w:type="gramStart"/>
      <w:r w:rsidRPr="00A21E7C">
        <w:rPr>
          <w:sz w:val="28"/>
          <w:szCs w:val="28"/>
        </w:rPr>
        <w:t>ка-</w:t>
      </w:r>
      <w:proofErr w:type="spellStart"/>
      <w:r w:rsidRPr="00A21E7C">
        <w:rPr>
          <w:sz w:val="28"/>
          <w:szCs w:val="28"/>
        </w:rPr>
        <w:t>чество</w:t>
      </w:r>
      <w:proofErr w:type="spellEnd"/>
      <w:proofErr w:type="gramEnd"/>
      <w:r w:rsidRPr="00A21E7C">
        <w:rPr>
          <w:sz w:val="28"/>
          <w:szCs w:val="28"/>
        </w:rPr>
        <w:t xml:space="preserve"> и уровень усвоения;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>5) концентрировать волю для преодоления интеллектуальных затрудне</w:t>
      </w:r>
      <w:r w:rsidR="00AD6B24" w:rsidRPr="00A21E7C">
        <w:rPr>
          <w:sz w:val="28"/>
          <w:szCs w:val="28"/>
        </w:rPr>
        <w:t xml:space="preserve">ний и </w:t>
      </w:r>
      <w:proofErr w:type="spellStart"/>
      <w:proofErr w:type="gramStart"/>
      <w:r w:rsidR="00AD6B24" w:rsidRPr="00A21E7C">
        <w:rPr>
          <w:sz w:val="28"/>
          <w:szCs w:val="28"/>
        </w:rPr>
        <w:t>физи-ческих</w:t>
      </w:r>
      <w:proofErr w:type="spellEnd"/>
      <w:proofErr w:type="gramEnd"/>
      <w:r w:rsidR="00AD6B24" w:rsidRPr="00A21E7C">
        <w:rPr>
          <w:sz w:val="28"/>
          <w:szCs w:val="28"/>
        </w:rPr>
        <w:t xml:space="preserve"> препятствий;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b/>
          <w:bCs/>
          <w:sz w:val="28"/>
          <w:szCs w:val="28"/>
        </w:rPr>
        <w:lastRenderedPageBreak/>
        <w:t xml:space="preserve">познавательные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i/>
          <w:iCs/>
          <w:sz w:val="28"/>
          <w:szCs w:val="28"/>
        </w:rPr>
        <w:t xml:space="preserve">учащиеся научатся: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1) самостоятельно выделять и формулировать познавательную цель;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2) использовать общие приёмы решения задач;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3) применять правила и пользоваться инструкциями и освоенными закономерностями;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4) осуществлять смысловое чтение;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5) создавать, применять и преобразовывать знаково-символические средства, </w:t>
      </w:r>
      <w:proofErr w:type="gramStart"/>
      <w:r w:rsidRPr="00A21E7C">
        <w:rPr>
          <w:sz w:val="28"/>
          <w:szCs w:val="28"/>
        </w:rPr>
        <w:t>моде-ли</w:t>
      </w:r>
      <w:proofErr w:type="gramEnd"/>
      <w:r w:rsidRPr="00A21E7C">
        <w:rPr>
          <w:sz w:val="28"/>
          <w:szCs w:val="28"/>
        </w:rPr>
        <w:t xml:space="preserve"> и схемы для решения задач;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6) самостоятельно ставить цели, выбирать и создавать алгоритмы для решения учебных математических проблем;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7) понимать сущность алгоритмических предписаний и уметь действовать в </w:t>
      </w:r>
      <w:proofErr w:type="spellStart"/>
      <w:proofErr w:type="gramStart"/>
      <w:r w:rsidRPr="00A21E7C">
        <w:rPr>
          <w:sz w:val="28"/>
          <w:szCs w:val="28"/>
        </w:rPr>
        <w:t>соот-ветствии</w:t>
      </w:r>
      <w:proofErr w:type="spellEnd"/>
      <w:proofErr w:type="gramEnd"/>
      <w:r w:rsidRPr="00A21E7C">
        <w:rPr>
          <w:sz w:val="28"/>
          <w:szCs w:val="28"/>
        </w:rPr>
        <w:t xml:space="preserve"> с предложенным алгоритмом;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8) понимать и использовать математические средства наглядности (рисунки, </w:t>
      </w:r>
      <w:proofErr w:type="gramStart"/>
      <w:r w:rsidRPr="00A21E7C">
        <w:rPr>
          <w:sz w:val="28"/>
          <w:szCs w:val="28"/>
        </w:rPr>
        <w:t>черте-</w:t>
      </w:r>
      <w:proofErr w:type="spellStart"/>
      <w:r w:rsidRPr="00A21E7C">
        <w:rPr>
          <w:sz w:val="28"/>
          <w:szCs w:val="28"/>
        </w:rPr>
        <w:t>жи</w:t>
      </w:r>
      <w:proofErr w:type="spellEnd"/>
      <w:proofErr w:type="gramEnd"/>
      <w:r w:rsidRPr="00A21E7C">
        <w:rPr>
          <w:sz w:val="28"/>
          <w:szCs w:val="28"/>
        </w:rPr>
        <w:t xml:space="preserve">, схемы и др.) для иллюстрации, интерпретации, аргументации;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9) находить в различных источниках информацию, необходимую для решения </w:t>
      </w:r>
      <w:proofErr w:type="spellStart"/>
      <w:proofErr w:type="gramStart"/>
      <w:r w:rsidRPr="00A21E7C">
        <w:rPr>
          <w:sz w:val="28"/>
          <w:szCs w:val="28"/>
        </w:rPr>
        <w:t>ма</w:t>
      </w:r>
      <w:proofErr w:type="spellEnd"/>
      <w:r w:rsidRPr="00A21E7C">
        <w:rPr>
          <w:sz w:val="28"/>
          <w:szCs w:val="28"/>
        </w:rPr>
        <w:t>-тематических</w:t>
      </w:r>
      <w:proofErr w:type="gramEnd"/>
      <w:r w:rsidRPr="00A21E7C">
        <w:rPr>
          <w:sz w:val="28"/>
          <w:szCs w:val="28"/>
        </w:rPr>
        <w:t xml:space="preserve"> проблем, и представлять её в понятной форме; принимать решение в </w:t>
      </w:r>
      <w:proofErr w:type="spellStart"/>
      <w:r w:rsidRPr="00A21E7C">
        <w:rPr>
          <w:sz w:val="28"/>
          <w:szCs w:val="28"/>
        </w:rPr>
        <w:t>усло-виях</w:t>
      </w:r>
      <w:proofErr w:type="spellEnd"/>
      <w:r w:rsidRPr="00A21E7C">
        <w:rPr>
          <w:sz w:val="28"/>
          <w:szCs w:val="28"/>
        </w:rPr>
        <w:t xml:space="preserve"> неполной и избыточной, точной и вероятностной информации;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i/>
          <w:iCs/>
          <w:sz w:val="28"/>
          <w:szCs w:val="28"/>
        </w:rPr>
        <w:t xml:space="preserve">учащиеся получат возможность научиться: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1) устанавливать причинно-следственные связи; строить </w:t>
      </w:r>
      <w:proofErr w:type="gramStart"/>
      <w:r w:rsidRPr="00A21E7C">
        <w:rPr>
          <w:sz w:val="28"/>
          <w:szCs w:val="28"/>
        </w:rPr>
        <w:t>логические рассуждения</w:t>
      </w:r>
      <w:proofErr w:type="gramEnd"/>
      <w:r w:rsidRPr="00A21E7C">
        <w:rPr>
          <w:sz w:val="28"/>
          <w:szCs w:val="28"/>
        </w:rPr>
        <w:t xml:space="preserve">, умозаключения (индуктивные, дедуктивные и по аналогии) и выводы;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2) формировать </w:t>
      </w:r>
      <w:proofErr w:type="gramStart"/>
      <w:r w:rsidRPr="00A21E7C">
        <w:rPr>
          <w:sz w:val="28"/>
          <w:szCs w:val="28"/>
        </w:rPr>
        <w:t>учебную</w:t>
      </w:r>
      <w:proofErr w:type="gramEnd"/>
      <w:r w:rsidRPr="00A21E7C">
        <w:rPr>
          <w:sz w:val="28"/>
          <w:szCs w:val="28"/>
        </w:rPr>
        <w:t xml:space="preserve"> и </w:t>
      </w:r>
      <w:proofErr w:type="spellStart"/>
      <w:r w:rsidRPr="00A21E7C">
        <w:rPr>
          <w:sz w:val="28"/>
          <w:szCs w:val="28"/>
        </w:rPr>
        <w:t>общепользовательскую</w:t>
      </w:r>
      <w:proofErr w:type="spellEnd"/>
      <w:r w:rsidRPr="00A21E7C">
        <w:rPr>
          <w:sz w:val="28"/>
          <w:szCs w:val="28"/>
        </w:rPr>
        <w:t xml:space="preserve"> компетентности в области </w:t>
      </w:r>
      <w:proofErr w:type="spellStart"/>
      <w:r w:rsidRPr="00A21E7C">
        <w:rPr>
          <w:sz w:val="28"/>
          <w:szCs w:val="28"/>
        </w:rPr>
        <w:t>ис</w:t>
      </w:r>
      <w:proofErr w:type="spellEnd"/>
      <w:r w:rsidRPr="00A21E7C">
        <w:rPr>
          <w:sz w:val="28"/>
          <w:szCs w:val="28"/>
        </w:rPr>
        <w:t xml:space="preserve">-пользования информационно-коммуникационных технологий (ИКТ-компетентности);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3) видеть математическую задачу в других дисциплинах, в окружающей жизни;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4) выдвигать гипотезы при решении учебных задач и понимать необходимость их проверки;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5) планировать и осуществлять деятельность, направленную на решение задач </w:t>
      </w:r>
      <w:proofErr w:type="spellStart"/>
      <w:proofErr w:type="gramStart"/>
      <w:r w:rsidRPr="00A21E7C">
        <w:rPr>
          <w:sz w:val="28"/>
          <w:szCs w:val="28"/>
        </w:rPr>
        <w:t>ис</w:t>
      </w:r>
      <w:proofErr w:type="spellEnd"/>
      <w:r w:rsidRPr="00A21E7C">
        <w:rPr>
          <w:sz w:val="28"/>
          <w:szCs w:val="28"/>
        </w:rPr>
        <w:t>-следовательского</w:t>
      </w:r>
      <w:proofErr w:type="gramEnd"/>
      <w:r w:rsidRPr="00A21E7C">
        <w:rPr>
          <w:sz w:val="28"/>
          <w:szCs w:val="28"/>
        </w:rPr>
        <w:t xml:space="preserve"> характера;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6) выбирать наиболее рациональные и эффективные способы решения задач;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7) интерпретировать информацию (структурировать, переводить сплошной текст в таблицу, презентовать полученную информацию, в том числе с помощью ИКТ);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8) оценивать информацию (критическая оценка, оценка достоверности);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>9) устанавливать причинно-следственные связи, выстр</w:t>
      </w:r>
      <w:r w:rsidR="00AD6B24" w:rsidRPr="00A21E7C">
        <w:rPr>
          <w:sz w:val="28"/>
          <w:szCs w:val="28"/>
        </w:rPr>
        <w:t xml:space="preserve">аивать рассуждения, обобщения;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b/>
          <w:bCs/>
          <w:sz w:val="28"/>
          <w:szCs w:val="28"/>
        </w:rPr>
        <w:t xml:space="preserve">коммуникативные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i/>
          <w:iCs/>
          <w:sz w:val="28"/>
          <w:szCs w:val="28"/>
        </w:rPr>
        <w:t xml:space="preserve">учащиеся научатся: </w:t>
      </w:r>
    </w:p>
    <w:p w:rsidR="00821F84" w:rsidRPr="00A21E7C" w:rsidRDefault="00821F84" w:rsidP="00AD6B24">
      <w:pPr>
        <w:pStyle w:val="Default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организовывать учебное сотрудничество и совместную деятельность с учителем и сверстниками: определять цели, распределять функции и роли участников; </w:t>
      </w:r>
    </w:p>
    <w:p w:rsidR="00821F84" w:rsidRPr="00A21E7C" w:rsidRDefault="00821F84" w:rsidP="00AD6B24">
      <w:pPr>
        <w:pStyle w:val="Default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A21E7C">
        <w:rPr>
          <w:sz w:val="28"/>
          <w:szCs w:val="28"/>
        </w:rPr>
        <w:lastRenderedPageBreak/>
        <w:t xml:space="preserve">взаимодействовать и находить общие способы работы; работать в группе: </w:t>
      </w:r>
      <w:proofErr w:type="spellStart"/>
      <w:proofErr w:type="gramStart"/>
      <w:r w:rsidRPr="00A21E7C">
        <w:rPr>
          <w:sz w:val="28"/>
          <w:szCs w:val="28"/>
        </w:rPr>
        <w:t>нахо-дить</w:t>
      </w:r>
      <w:proofErr w:type="spellEnd"/>
      <w:proofErr w:type="gramEnd"/>
      <w:r w:rsidRPr="00A21E7C">
        <w:rPr>
          <w:sz w:val="28"/>
          <w:szCs w:val="28"/>
        </w:rPr>
        <w:t xml:space="preserve"> общее решение и разрешать конфликты на основе согласования позиций и учёта ин-</w:t>
      </w:r>
      <w:proofErr w:type="spellStart"/>
      <w:r w:rsidRPr="00A21E7C">
        <w:rPr>
          <w:sz w:val="28"/>
          <w:szCs w:val="28"/>
        </w:rPr>
        <w:t>тересов</w:t>
      </w:r>
      <w:proofErr w:type="spellEnd"/>
      <w:r w:rsidRPr="00A21E7C">
        <w:rPr>
          <w:sz w:val="28"/>
          <w:szCs w:val="28"/>
        </w:rPr>
        <w:t>; слушать партнёра; формулировать, аргументировать и отстаивать своё мнение;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3) прогнозировать возникновение конфликтов при наличии разных точек зрения;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4) разрешать конфликты на основе учёта интересов и позиций всех участников;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5) координировать и принимать различные позиции во взаимодействии; </w:t>
      </w:r>
    </w:p>
    <w:p w:rsidR="00821F84" w:rsidRPr="00A21E7C" w:rsidRDefault="00821F84" w:rsidP="00AD6B24">
      <w:pPr>
        <w:pStyle w:val="Default"/>
        <w:ind w:hanging="284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6) аргументировать свою позицию и координировать её с позициями партнёров в </w:t>
      </w:r>
      <w:r w:rsidR="009F0D94" w:rsidRPr="00A21E7C">
        <w:rPr>
          <w:sz w:val="28"/>
          <w:szCs w:val="28"/>
        </w:rPr>
        <w:t xml:space="preserve">   </w:t>
      </w:r>
      <w:r w:rsidRPr="00A21E7C">
        <w:rPr>
          <w:sz w:val="28"/>
          <w:szCs w:val="28"/>
        </w:rPr>
        <w:t>сотрудничестве при выработке общего решения в совмест</w:t>
      </w:r>
      <w:r w:rsidR="00AD6B24" w:rsidRPr="00A21E7C">
        <w:rPr>
          <w:sz w:val="28"/>
          <w:szCs w:val="28"/>
        </w:rPr>
        <w:t>ной деятельности.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b/>
          <w:bCs/>
          <w:i/>
          <w:iCs/>
          <w:sz w:val="28"/>
          <w:szCs w:val="28"/>
        </w:rPr>
        <w:t xml:space="preserve">Предметные: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i/>
          <w:iCs/>
          <w:sz w:val="28"/>
          <w:szCs w:val="28"/>
        </w:rPr>
        <w:t xml:space="preserve">учащиеся научатся: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1) работать с геометрическим текстом (структурирование, извлечение необходимой информации), точно и грамотно выражать свои мысли в устной и письменной речи, </w:t>
      </w:r>
      <w:proofErr w:type="gramStart"/>
      <w:r w:rsidRPr="00A21E7C">
        <w:rPr>
          <w:sz w:val="28"/>
          <w:szCs w:val="28"/>
        </w:rPr>
        <w:t>при-меняя</w:t>
      </w:r>
      <w:proofErr w:type="gramEnd"/>
      <w:r w:rsidRPr="00A21E7C">
        <w:rPr>
          <w:sz w:val="28"/>
          <w:szCs w:val="28"/>
        </w:rPr>
        <w:t xml:space="preserve">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proofErr w:type="gramStart"/>
      <w:r w:rsidRPr="00A21E7C">
        <w:rPr>
          <w:sz w:val="28"/>
          <w:szCs w:val="28"/>
        </w:rPr>
        <w:t xml:space="preserve"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круг, окружность); </w:t>
      </w:r>
      <w:proofErr w:type="gramEnd"/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3)измерять длины отрезков, величины углов;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4) владеть навыками устных, письменных, инструментальных вычислений;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5) пользоваться изученными геометрическими формулами;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>6) пользоваться предметным указателем энциклопедий и справочни</w:t>
      </w:r>
      <w:r w:rsidR="00AD6B24" w:rsidRPr="00A21E7C">
        <w:rPr>
          <w:sz w:val="28"/>
          <w:szCs w:val="28"/>
        </w:rPr>
        <w:t xml:space="preserve">ков для нахождения информации;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i/>
          <w:iCs/>
          <w:sz w:val="28"/>
          <w:szCs w:val="28"/>
        </w:rPr>
        <w:t xml:space="preserve">учащиеся получат возможность научиться: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1) выполнять арифметические преобразования выражений, применять их для решения геометрических задач и задач, возникающих в смежных учебных предметах;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 </w:t>
      </w:r>
    </w:p>
    <w:p w:rsidR="00821F8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 xml:space="preserve"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явлений; </w:t>
      </w:r>
    </w:p>
    <w:p w:rsidR="00AD6B24" w:rsidRPr="00A21E7C" w:rsidRDefault="00821F84" w:rsidP="00AD6B24">
      <w:pPr>
        <w:pStyle w:val="Default"/>
        <w:jc w:val="both"/>
        <w:rPr>
          <w:sz w:val="28"/>
          <w:szCs w:val="28"/>
        </w:rPr>
      </w:pPr>
      <w:r w:rsidRPr="00A21E7C">
        <w:rPr>
          <w:sz w:val="28"/>
          <w:szCs w:val="28"/>
        </w:rPr>
        <w:t>4) основным способам представления и анализа статистических данных; решать задачи с помощью</w:t>
      </w:r>
      <w:r w:rsidR="00AD6B24" w:rsidRPr="00A21E7C">
        <w:rPr>
          <w:sz w:val="28"/>
          <w:szCs w:val="28"/>
        </w:rPr>
        <w:t xml:space="preserve"> перебора возможных вариантов. </w:t>
      </w:r>
    </w:p>
    <w:p w:rsidR="00BA07E0" w:rsidRPr="00A21E7C" w:rsidRDefault="00AD6B24" w:rsidP="00AD6B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4965DF" w:rsidRPr="00A21E7C">
        <w:rPr>
          <w:rFonts w:ascii="Times New Roman" w:hAnsi="Times New Roman" w:cs="Times New Roman"/>
          <w:sz w:val="28"/>
          <w:szCs w:val="28"/>
        </w:rPr>
        <w:t xml:space="preserve"> </w:t>
      </w:r>
      <w:r w:rsidR="00BA07E0" w:rsidRPr="00A21E7C">
        <w:rPr>
          <w:rFonts w:ascii="Times New Roman" w:hAnsi="Times New Roman" w:cs="Times New Roman"/>
          <w:sz w:val="28"/>
          <w:szCs w:val="28"/>
        </w:rPr>
        <w:t>Рабочая программа по геометрии для 9</w:t>
      </w:r>
      <w:r w:rsidR="004965DF" w:rsidRPr="00A21E7C">
        <w:rPr>
          <w:rFonts w:ascii="Times New Roman" w:hAnsi="Times New Roman" w:cs="Times New Roman"/>
          <w:sz w:val="28"/>
          <w:szCs w:val="28"/>
        </w:rPr>
        <w:t>б</w:t>
      </w:r>
      <w:r w:rsidR="00BA07E0" w:rsidRPr="00A21E7C">
        <w:rPr>
          <w:rFonts w:ascii="Times New Roman" w:hAnsi="Times New Roman" w:cs="Times New Roman"/>
          <w:sz w:val="28"/>
          <w:szCs w:val="28"/>
        </w:rPr>
        <w:t xml:space="preserve"> класса составлена в соответствии с Федеральным государственным образовательным стандартом основного общего образования второго поколения, на основе примерной Программы основного общего образования по математике, Программы по геометрии для 7–9 классов общеобразовательных школ к учебнику Л.С. </w:t>
      </w:r>
      <w:proofErr w:type="spellStart"/>
      <w:r w:rsidR="00BA07E0" w:rsidRPr="00A21E7C">
        <w:rPr>
          <w:rFonts w:ascii="Times New Roman" w:hAnsi="Times New Roman" w:cs="Times New Roman"/>
          <w:sz w:val="28"/>
          <w:szCs w:val="28"/>
        </w:rPr>
        <w:t>Атанасяна</w:t>
      </w:r>
      <w:proofErr w:type="spellEnd"/>
      <w:r w:rsidR="00BA07E0" w:rsidRPr="00A21E7C">
        <w:rPr>
          <w:rFonts w:ascii="Times New Roman" w:hAnsi="Times New Roman" w:cs="Times New Roman"/>
          <w:sz w:val="28"/>
          <w:szCs w:val="28"/>
        </w:rPr>
        <w:t xml:space="preserve"> и др. (М.: Просвещение, 2013).</w:t>
      </w:r>
    </w:p>
    <w:p w:rsidR="00BA07E0" w:rsidRPr="00A21E7C" w:rsidRDefault="00BA07E0" w:rsidP="00AD6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Результаты изучения предмета влияют на итоговые результаты обучения, которых должны достичь все учащиеся, оканчивающие 9 класс, что является обязательным условием положительной аттестации ученика за курс 9 класса. </w:t>
      </w:r>
    </w:p>
    <w:p w:rsidR="004965DF" w:rsidRPr="00A21E7C" w:rsidRDefault="004965DF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учебного предмета.</w:t>
      </w:r>
    </w:p>
    <w:p w:rsidR="00AD6B24" w:rsidRPr="00A21E7C" w:rsidRDefault="00AD6B24" w:rsidP="00AD6B2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E7C">
        <w:rPr>
          <w:rFonts w:ascii="Times New Roman" w:eastAsia="Calibri" w:hAnsi="Times New Roman" w:cs="Times New Roman"/>
          <w:sz w:val="28"/>
          <w:szCs w:val="28"/>
        </w:rPr>
        <w:t>В курсе условно можно выделить следующие содержательные линии</w:t>
      </w:r>
      <w:r w:rsidRPr="00A21E7C">
        <w:rPr>
          <w:rFonts w:ascii="Times New Roman" w:eastAsia="Calibri" w:hAnsi="Times New Roman" w:cs="Times New Roman"/>
          <w:i/>
          <w:iCs/>
          <w:sz w:val="28"/>
          <w:szCs w:val="28"/>
        </w:rPr>
        <w:t>:  «Наглядная геометрия», «Геометрические фигуры», «Измерение геометрических величин», «Координаты», «Векторы», «Логика и множества», «Геометрия в историческом развитии».</w:t>
      </w:r>
      <w:r w:rsidRPr="00A21E7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6B24" w:rsidRPr="00A21E7C" w:rsidRDefault="00AD6B24" w:rsidP="00AD6B2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E7C">
        <w:rPr>
          <w:rFonts w:ascii="Times New Roman" w:eastAsia="Calibri" w:hAnsi="Times New Roman" w:cs="Times New Roman"/>
          <w:sz w:val="28"/>
          <w:szCs w:val="28"/>
        </w:rPr>
        <w:t>Геометрия 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21E7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курсе геометрии 9 класса  </w:t>
      </w:r>
      <w:r w:rsidRPr="00A21E7C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обучающиеся учатся выполнять действия над векторами как направленными отрезками, что важно для применения векторов в физике; знакомятся с использованием векторов и метода координат при решении геометрических задач; развивается умение обучающихся применять тригонометрический аппарат при решении геометрических задач; расширяется знание обучающихся о многоугольниках; рассматриваются понятия длины окружности и площади круга и формулы для их вычисления;</w:t>
      </w:r>
      <w:proofErr w:type="gramEnd"/>
      <w:r w:rsidRPr="00A21E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знакомятся обучающиеся с понятием движения и его свойствами, с основными видами движений, </w:t>
      </w:r>
      <w:proofErr w:type="gramStart"/>
      <w:r w:rsidRPr="00A21E7C">
        <w:rPr>
          <w:rFonts w:ascii="Times New Roman" w:eastAsia="Calibri" w:hAnsi="Times New Roman" w:cs="Times New Roman"/>
          <w:color w:val="000000"/>
          <w:sz w:val="28"/>
          <w:szCs w:val="28"/>
        </w:rPr>
        <w:t>со</w:t>
      </w:r>
      <w:proofErr w:type="gramEnd"/>
      <w:r w:rsidRPr="00A21E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взаимоотношениями наложений и движений; даётся более глубокое представление о си</w:t>
      </w:r>
      <w:r w:rsidRPr="00A21E7C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стеме аксиом планиметрии и аксиоматическом методе; даётся начальное представление телах и поверхностях в пространстве; знакомятся обучающиеся с основ</w:t>
      </w:r>
      <w:r w:rsidRPr="00A21E7C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ными формулами для вычисления площадей; поверхностей и объ</w:t>
      </w:r>
      <w:r w:rsidRPr="00A21E7C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емов тел.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Calibri" w:hAnsi="Times New Roman" w:cs="Times New Roman"/>
          <w:color w:val="000000"/>
          <w:sz w:val="28"/>
          <w:szCs w:val="28"/>
        </w:rPr>
        <w:t>Линия «Геометрия в историческом развитии» предназначена для формирования представлений о геометрии как части человеческой культуры, для общего развития школьников, для создания культурно – исторической среды обучения.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Вводное повторение 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Глава 9,10.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Векторы. Метод координат. 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11.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Соотношения между сторонами и углами треугольника. Скалярное произведение векторов. 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Синус, косинус и тангенс угла. Теоремы синусов и косину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12. Длина окружности и площадь круга. 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13. Движения. 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ложения и движения.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аксиомах геометрии</w:t>
      </w: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 об аксиомах геометрии.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14.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Начальные сведения из стереометрии. 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Предмет стереометрии. Геометрические тела и поверхности. Многогранники: призма, параллелепипед, пирамида» формулы для вычисления их объемов. Тела и поверхности вращения: ци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линдр, конус, сфера, шар, формулы для вычисления их площа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дей поверхностей и объемов.</w:t>
      </w:r>
    </w:p>
    <w:p w:rsidR="00AD6B24" w:rsidRPr="00A21E7C" w:rsidRDefault="00AD6B24" w:rsidP="00AD6B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Повторение. Решение задач. </w:t>
      </w:r>
      <w:r w:rsidRPr="00A21E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AD6B24" w:rsidRPr="00A21E7C" w:rsidRDefault="00AD6B24" w:rsidP="00AD6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контрольных работ</w:t>
      </w:r>
    </w:p>
    <w:p w:rsidR="00AD6B24" w:rsidRPr="00A21E7C" w:rsidRDefault="00AD6B24" w:rsidP="00AD6B24">
      <w:pPr>
        <w:numPr>
          <w:ilvl w:val="0"/>
          <w:numId w:val="2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21E7C">
        <w:rPr>
          <w:rFonts w:ascii="Times New Roman" w:eastAsia="Calibri" w:hAnsi="Times New Roman" w:cs="Times New Roman"/>
          <w:sz w:val="28"/>
          <w:szCs w:val="28"/>
        </w:rPr>
        <w:t>Контрольная работа № 1 «Векторы»</w:t>
      </w:r>
    </w:p>
    <w:p w:rsidR="00AD6B24" w:rsidRPr="00A21E7C" w:rsidRDefault="00AD6B24" w:rsidP="00AD6B24">
      <w:pPr>
        <w:numPr>
          <w:ilvl w:val="0"/>
          <w:numId w:val="2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21E7C">
        <w:rPr>
          <w:rFonts w:ascii="Times New Roman" w:eastAsia="Calibri" w:hAnsi="Times New Roman" w:cs="Times New Roman"/>
          <w:sz w:val="28"/>
          <w:szCs w:val="28"/>
        </w:rPr>
        <w:t>Контрольная работа № 2 «Метод координат</w:t>
      </w:r>
      <w:r w:rsidR="00FD35FE" w:rsidRPr="00A21E7C">
        <w:rPr>
          <w:rFonts w:ascii="Times New Roman" w:eastAsia="Calibri" w:hAnsi="Times New Roman" w:cs="Times New Roman"/>
          <w:sz w:val="28"/>
          <w:szCs w:val="28"/>
        </w:rPr>
        <w:t>»</w:t>
      </w:r>
      <w:r w:rsidRPr="00A21E7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6B24" w:rsidRPr="00A21E7C" w:rsidRDefault="00AD6B24" w:rsidP="00AD6B24">
      <w:pPr>
        <w:numPr>
          <w:ilvl w:val="0"/>
          <w:numId w:val="2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21E7C">
        <w:rPr>
          <w:rFonts w:ascii="Times New Roman" w:eastAsia="Calibri" w:hAnsi="Times New Roman" w:cs="Times New Roman"/>
          <w:sz w:val="28"/>
          <w:szCs w:val="28"/>
        </w:rPr>
        <w:t>Контрольная работа№3 «Соотношения между сторонами и углами треугольника Скалярное произведение векторов»</w:t>
      </w:r>
    </w:p>
    <w:p w:rsidR="00AD6B24" w:rsidRPr="00A21E7C" w:rsidRDefault="00AD6B24" w:rsidP="00AD6B24">
      <w:pPr>
        <w:numPr>
          <w:ilvl w:val="0"/>
          <w:numId w:val="2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  <w:r w:rsidRPr="00A21E7C">
        <w:rPr>
          <w:rFonts w:ascii="Times New Roman" w:eastAsia="Calibri" w:hAnsi="Times New Roman" w:cs="Times New Roman"/>
          <w:sz w:val="28"/>
          <w:szCs w:val="28"/>
        </w:rPr>
        <w:t>Контрольная работа №4 «Длина окружности и площадь круга»</w:t>
      </w:r>
    </w:p>
    <w:p w:rsidR="00AD6B24" w:rsidRPr="00A21E7C" w:rsidRDefault="00AD6B24" w:rsidP="00AD6B24">
      <w:pPr>
        <w:numPr>
          <w:ilvl w:val="0"/>
          <w:numId w:val="2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21E7C">
        <w:rPr>
          <w:rFonts w:ascii="Times New Roman" w:eastAsia="Calibri" w:hAnsi="Times New Roman" w:cs="Times New Roman"/>
          <w:sz w:val="28"/>
          <w:szCs w:val="28"/>
        </w:rPr>
        <w:t>Контрольная работа №5 «Движение»</w:t>
      </w:r>
    </w:p>
    <w:p w:rsidR="00AD6B24" w:rsidRPr="00A21E7C" w:rsidRDefault="00AD6B24" w:rsidP="00AD6B24">
      <w:pPr>
        <w:numPr>
          <w:ilvl w:val="0"/>
          <w:numId w:val="2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21E7C">
        <w:rPr>
          <w:rFonts w:ascii="Times New Roman" w:eastAsia="Calibri" w:hAnsi="Times New Roman" w:cs="Times New Roman"/>
          <w:sz w:val="28"/>
          <w:szCs w:val="28"/>
        </w:rPr>
        <w:t>Итоговая контрольная работа №6</w:t>
      </w:r>
    </w:p>
    <w:p w:rsidR="00AD6B24" w:rsidRPr="00A21E7C" w:rsidRDefault="00AD6B24" w:rsidP="00AD6B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 учебного предмета в учебном плане школы </w:t>
      </w:r>
    </w:p>
    <w:p w:rsidR="00AD6B24" w:rsidRPr="00A21E7C" w:rsidRDefault="00AD6B24" w:rsidP="00AD6B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учебным планом МБУ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ЗАТО Звездный на изучение геометрии в 9 класс предусмотрено за счёт федерального компонента 2 часа в неделю, 6</w:t>
      </w:r>
      <w:r w:rsidR="001F3A6F"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за год, в 9 «б» классе.</w:t>
      </w:r>
    </w:p>
    <w:p w:rsidR="00A21E7C" w:rsidRDefault="00A21E7C" w:rsidP="00AD6B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E7C" w:rsidRDefault="00A21E7C" w:rsidP="00AD6B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5DF" w:rsidRPr="00A21E7C" w:rsidRDefault="004965DF" w:rsidP="00AD6B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реализации образовательной программы 9 класса п</w:t>
      </w:r>
      <w:r w:rsidR="007C24C2"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геометрии </w:t>
      </w:r>
      <w:r w:rsidR="00FD35FE"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4C2"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proofErr w:type="gramStart"/>
      <w:r w:rsidR="007C24C2"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8972"/>
        <w:gridCol w:w="1933"/>
        <w:gridCol w:w="3284"/>
      </w:tblGrid>
      <w:tr w:rsidR="004965DF" w:rsidRPr="00A21E7C" w:rsidTr="004965DF">
        <w:tc>
          <w:tcPr>
            <w:tcW w:w="0" w:type="auto"/>
            <w:shd w:val="clear" w:color="auto" w:fill="auto"/>
          </w:tcPr>
          <w:p w:rsidR="004965DF" w:rsidRPr="00A21E7C" w:rsidRDefault="004965DF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E0E0E0"/>
          </w:tcPr>
          <w:p w:rsidR="004965DF" w:rsidRPr="00A21E7C" w:rsidRDefault="002A45AA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0" w:type="auto"/>
            <w:shd w:val="clear" w:color="auto" w:fill="E0E0E0"/>
          </w:tcPr>
          <w:p w:rsidR="004965DF" w:rsidRPr="00A21E7C" w:rsidRDefault="004965DF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0" w:type="auto"/>
            <w:shd w:val="clear" w:color="auto" w:fill="E0E0E0"/>
          </w:tcPr>
          <w:p w:rsidR="004965DF" w:rsidRPr="00A21E7C" w:rsidRDefault="004965DF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издания</w:t>
            </w:r>
          </w:p>
        </w:tc>
      </w:tr>
      <w:tr w:rsidR="004965DF" w:rsidRPr="00A21E7C" w:rsidTr="004965DF">
        <w:tc>
          <w:tcPr>
            <w:tcW w:w="0" w:type="auto"/>
            <w:shd w:val="clear" w:color="auto" w:fill="auto"/>
          </w:tcPr>
          <w:p w:rsidR="004965DF" w:rsidRPr="00A21E7C" w:rsidRDefault="004965DF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4965DF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Учебник «Геометрия 7- 9»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4965DF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Л.С. </w:t>
            </w:r>
            <w:proofErr w:type="spellStart"/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Атанасян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965DF" w:rsidRPr="00A21E7C" w:rsidRDefault="004965DF" w:rsidP="000B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М., «Просвещение» </w:t>
            </w:r>
            <w:r w:rsidR="000B1E3D" w:rsidRPr="00A21E7C">
              <w:rPr>
                <w:rFonts w:ascii="Times New Roman" w:hAnsi="Times New Roman" w:cs="Times New Roman"/>
                <w:sz w:val="28"/>
                <w:szCs w:val="28"/>
              </w:rPr>
              <w:t>2001год, 2007год</w:t>
            </w:r>
          </w:p>
        </w:tc>
      </w:tr>
      <w:tr w:rsidR="004965DF" w:rsidRPr="00A21E7C" w:rsidTr="004965DF">
        <w:tc>
          <w:tcPr>
            <w:tcW w:w="0" w:type="auto"/>
            <w:shd w:val="clear" w:color="auto" w:fill="auto"/>
          </w:tcPr>
          <w:p w:rsidR="004965DF" w:rsidRPr="00A21E7C" w:rsidRDefault="004965DF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A21E7C" w:rsidP="00A21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hAnsi="Times New Roman"/>
                <w:sz w:val="28"/>
                <w:szCs w:val="28"/>
              </w:rPr>
              <w:t xml:space="preserve">Сборник заданий для тематического и итогового контроля знаний. Геометрия.9 класс. 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A21E7C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hAnsi="Times New Roman"/>
                <w:sz w:val="28"/>
                <w:szCs w:val="28"/>
              </w:rPr>
              <w:t>А.П. Ершова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A21E7C" w:rsidP="001F3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hAnsi="Times New Roman"/>
                <w:sz w:val="28"/>
                <w:szCs w:val="28"/>
              </w:rPr>
              <w:t>М.: ИЛЕКСА, 2017 г.</w:t>
            </w:r>
          </w:p>
        </w:tc>
      </w:tr>
      <w:tr w:rsidR="004965DF" w:rsidRPr="00A21E7C" w:rsidTr="004965DF">
        <w:tc>
          <w:tcPr>
            <w:tcW w:w="0" w:type="auto"/>
            <w:shd w:val="clear" w:color="auto" w:fill="auto"/>
          </w:tcPr>
          <w:p w:rsidR="004965DF" w:rsidRPr="00A21E7C" w:rsidRDefault="00A21E7C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A21E7C" w:rsidP="00A21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hAnsi="Times New Roman"/>
                <w:sz w:val="28"/>
                <w:szCs w:val="28"/>
              </w:rPr>
              <w:t xml:space="preserve">Дидактические материалы по геометрии: 7 класс к учебнику </w:t>
            </w:r>
            <w:proofErr w:type="spellStart"/>
            <w:r w:rsidRPr="00A21E7C">
              <w:rPr>
                <w:rFonts w:ascii="Times New Roman" w:hAnsi="Times New Roman"/>
                <w:sz w:val="28"/>
                <w:szCs w:val="28"/>
              </w:rPr>
              <w:t>Л.С.Атанасяна</w:t>
            </w:r>
            <w:proofErr w:type="spellEnd"/>
            <w:r w:rsidRPr="00A21E7C">
              <w:rPr>
                <w:rFonts w:ascii="Times New Roman" w:hAnsi="Times New Roman"/>
                <w:sz w:val="28"/>
                <w:szCs w:val="28"/>
              </w:rPr>
              <w:t xml:space="preserve"> и др. «Геометрия»7-9 классы»/ Н.Б. Мельникова, Г.А. Захарова. 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A21E7C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hAnsi="Times New Roman"/>
                <w:sz w:val="28"/>
                <w:szCs w:val="28"/>
              </w:rPr>
              <w:t>Н.Б. Мельникова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A21E7C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21E7C">
              <w:rPr>
                <w:rFonts w:ascii="Times New Roman" w:hAnsi="Times New Roman"/>
                <w:sz w:val="28"/>
                <w:szCs w:val="28"/>
              </w:rPr>
              <w:t>М.:Издательство</w:t>
            </w:r>
            <w:proofErr w:type="spellEnd"/>
            <w:r w:rsidRPr="00A21E7C">
              <w:rPr>
                <w:rFonts w:ascii="Times New Roman" w:hAnsi="Times New Roman"/>
                <w:sz w:val="28"/>
                <w:szCs w:val="28"/>
              </w:rPr>
              <w:t xml:space="preserve"> «Экзамен», 2017</w:t>
            </w:r>
          </w:p>
        </w:tc>
      </w:tr>
      <w:tr w:rsidR="004965DF" w:rsidRPr="00A21E7C" w:rsidTr="004965DF">
        <w:tc>
          <w:tcPr>
            <w:tcW w:w="0" w:type="auto"/>
            <w:shd w:val="clear" w:color="auto" w:fill="auto"/>
          </w:tcPr>
          <w:p w:rsidR="004965DF" w:rsidRPr="00A21E7C" w:rsidRDefault="00A21E7C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A21E7C" w:rsidP="00A21E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E7C">
              <w:rPr>
                <w:rFonts w:ascii="Times New Roman" w:hAnsi="Times New Roman"/>
                <w:sz w:val="28"/>
                <w:szCs w:val="28"/>
              </w:rPr>
              <w:t xml:space="preserve">Контрольные работы по геометрии: 9  класс к учебнику </w:t>
            </w:r>
            <w:proofErr w:type="spellStart"/>
            <w:r w:rsidRPr="00A21E7C">
              <w:rPr>
                <w:rFonts w:ascii="Times New Roman" w:hAnsi="Times New Roman"/>
                <w:sz w:val="28"/>
                <w:szCs w:val="28"/>
              </w:rPr>
              <w:t>Л.С</w:t>
            </w:r>
            <w:r>
              <w:rPr>
                <w:rFonts w:ascii="Times New Roman" w:hAnsi="Times New Roman"/>
                <w:sz w:val="28"/>
                <w:szCs w:val="28"/>
              </w:rPr>
              <w:t>.Атанасяна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В.Ф.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Бутузова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др.  </w:t>
            </w:r>
            <w:r w:rsidRPr="00A21E7C">
              <w:rPr>
                <w:rFonts w:ascii="Times New Roman" w:hAnsi="Times New Roman"/>
                <w:sz w:val="28"/>
                <w:szCs w:val="28"/>
              </w:rPr>
              <w:t xml:space="preserve">«Геометрия. 7-9» 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A21E7C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hAnsi="Times New Roman"/>
                <w:sz w:val="28"/>
                <w:szCs w:val="28"/>
              </w:rPr>
              <w:t>Н.Б. Мельникова</w:t>
            </w:r>
          </w:p>
        </w:tc>
        <w:tc>
          <w:tcPr>
            <w:tcW w:w="0" w:type="auto"/>
            <w:shd w:val="clear" w:color="auto" w:fill="auto"/>
          </w:tcPr>
          <w:p w:rsidR="004965DF" w:rsidRPr="00A21E7C" w:rsidRDefault="00A21E7C" w:rsidP="00AD6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hAnsi="Times New Roman"/>
                <w:sz w:val="28"/>
                <w:szCs w:val="28"/>
              </w:rPr>
              <w:t>М.: Издательство «Экзамен», 2017</w:t>
            </w:r>
          </w:p>
        </w:tc>
      </w:tr>
      <w:tr w:rsidR="00A21E7C" w:rsidRPr="00A21E7C" w:rsidTr="004965DF">
        <w:tc>
          <w:tcPr>
            <w:tcW w:w="0" w:type="auto"/>
            <w:shd w:val="clear" w:color="auto" w:fill="auto"/>
          </w:tcPr>
          <w:p w:rsidR="00A21E7C" w:rsidRPr="00A21E7C" w:rsidRDefault="00A21E7C" w:rsidP="00A21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A21E7C" w:rsidRPr="00A21E7C" w:rsidRDefault="00A21E7C" w:rsidP="00A21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«Поурочные разработки по геометрии 9 класс» (дифференцированный подход),</w:t>
            </w:r>
          </w:p>
        </w:tc>
        <w:tc>
          <w:tcPr>
            <w:tcW w:w="0" w:type="auto"/>
            <w:shd w:val="clear" w:color="auto" w:fill="auto"/>
          </w:tcPr>
          <w:p w:rsidR="00A21E7C" w:rsidRPr="00A21E7C" w:rsidRDefault="00A21E7C" w:rsidP="00A21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Н.Ф. Гаврилова</w:t>
            </w:r>
          </w:p>
        </w:tc>
        <w:tc>
          <w:tcPr>
            <w:tcW w:w="0" w:type="auto"/>
            <w:shd w:val="clear" w:color="auto" w:fill="auto"/>
          </w:tcPr>
          <w:p w:rsidR="00A21E7C" w:rsidRPr="00A21E7C" w:rsidRDefault="00A21E7C" w:rsidP="00A21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М., </w:t>
            </w:r>
            <w:proofErr w:type="spellStart"/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Вако</w:t>
            </w:r>
            <w:proofErr w:type="spellEnd"/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21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г. </w:t>
            </w:r>
          </w:p>
        </w:tc>
      </w:tr>
    </w:tbl>
    <w:p w:rsidR="00BA07E0" w:rsidRPr="00A21E7C" w:rsidRDefault="004965DF" w:rsidP="00AD6B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предмета.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 </w:t>
      </w:r>
      <w:r w:rsidRPr="00A21E7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Должны научиться</w:t>
      </w:r>
      <w:r w:rsidRPr="00A21E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пользоваться геометрическим языком при описании предметов. Распознавать и изображать на чертежах и рисунках геометрические фигуры. Понятие вектора. Правило сложение векторов. Определение синуса косинуса, тангенса, котангенса. Теорему синусов и косинусов. Решение треугольников. Соотношение между сторонами и углами треугольника. Определение многоугольника. Формулы длины окружности и площади круга. Свойства вписанной и описанной окружности около правильного многоугольника. Понятие движения на плоскости: симметрия, параллельный перенос, поворот.</w:t>
      </w:r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 </w:t>
      </w:r>
      <w:r w:rsidRPr="00A21E7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Должны приобрести опыт: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вектора к решению простейших задач. Складывать, вычитать вектора, умножать вектор на число. Решать задачи, применяя теорему синуса и косинуса. Применять алгоритм решения произвольных треугольников при решении задач. Решать задачи на применение формул - вычисление площадей и сторон правильных многоугольников. Применять свойства окружностей при решении задач. Строить правильные многоугольник</w:t>
      </w:r>
      <w:r w:rsidR="00AD6B24"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  помощью циркуля и линейки.</w:t>
      </w:r>
    </w:p>
    <w:p w:rsidR="00AD6B24" w:rsidRPr="00A21E7C" w:rsidRDefault="00AD6B24" w:rsidP="00AD6B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21E7C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Результат и система их оценки</w:t>
      </w:r>
    </w:p>
    <w:p w:rsidR="00AD6B24" w:rsidRPr="00A21E7C" w:rsidRDefault="00AD6B2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изучения курса учащиеся  должны: </w:t>
      </w:r>
    </w:p>
    <w:p w:rsidR="00AD6B24" w:rsidRPr="00A21E7C" w:rsidRDefault="00AD6B2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AD6B24" w:rsidRPr="00A21E7C" w:rsidRDefault="00AD6B24" w:rsidP="00AD6B24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и определения геометри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фигур по программе;</w:t>
      </w:r>
    </w:p>
    <w:p w:rsidR="00AD6B24" w:rsidRPr="00A21E7C" w:rsidRDefault="00AD6B24" w:rsidP="00AD6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формулировки основных теорем и их след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ствий;</w:t>
      </w:r>
    </w:p>
    <w:p w:rsidR="00AD6B24" w:rsidRPr="00A21E7C" w:rsidRDefault="00AD6B24" w:rsidP="00AD6B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геометрическим языком для описания предметов окружающего мира;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геометрические фигуры, разли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чать их взаимное расположение;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изображать геометрические фигуры; выпол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нять чертежи по условию задач; осуществлять преобразования фигур;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вычисление геометрических величин, применяя изученные свойства фигур и формулы;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строения, алгебраический аппарат и сообра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жения симметрии;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доказательные рассуждения при ре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шении задач, используя известные теоремы и обнаруживая возможности их применения;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простейшие планиметрические задачи в пространстве;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алгоритмами решения основных за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дач на построение; проводить операции над векторами, вычислять длину и координаты вектора, угол между векторами;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значения геометрических величин (длин, углов, площадей, объемов): для углов от 0° до 180° определять значения тригономет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ставленных из них; </w:t>
      </w:r>
      <w:proofErr w:type="gramEnd"/>
    </w:p>
    <w:p w:rsidR="00AD6B24" w:rsidRPr="00A21E7C" w:rsidRDefault="00AD6B24" w:rsidP="00AD6B24">
      <w:pPr>
        <w:widowControl w:val="0"/>
        <w:tabs>
          <w:tab w:val="left" w:pos="5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использовать приобретенные знания и умения в прак</w:t>
      </w:r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 xml:space="preserve">тической деятельности и повседневной жизни </w:t>
      </w:r>
      <w:proofErr w:type="gramStart"/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proofErr w:type="gramEnd"/>
      <w:r w:rsidRPr="00A21E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реальных ситуаций на языке геомет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рии;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практических задач, связанных с на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хождением геометрических величин (исполь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зуя при необходимости справочники и техни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средства);</w:t>
      </w:r>
    </w:p>
    <w:p w:rsidR="00AD6B24" w:rsidRPr="00A21E7C" w:rsidRDefault="00AD6B24" w:rsidP="00AD6B24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построений геометрическими инструментами (линейка, угольник, циркуль, транспортир);</w:t>
      </w:r>
    </w:p>
    <w:p w:rsidR="00AD6B24" w:rsidRPr="00A21E7C" w:rsidRDefault="00AD6B24" w:rsidP="00AD6B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владения практическими навыками исполь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зования геометрических инструментов для изображения фигур, а также нахождения длин отрезков и величин углов.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выявления и сравнения результата учебной деятельности с требованиями, которые задаются данной программой, будет проводиться контроль знаний и умений учащихся. 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Промежуточный контроль 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проходит в форме контрольной работы с элементами тестирования. 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Основная цель контроля </w:t>
      </w: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состоит в обнаружении достижений, успехов учащихся, через призму которых рассматриваются недостатки в осуществлении учебной деятельности, пробелы в знаниях; в указании путей совершенствования, углубления знаний, умений учащихся.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Контроль знаний, учащихся осуществляется в виде:</w:t>
      </w:r>
    </w:p>
    <w:p w:rsidR="00AD6B24" w:rsidRPr="00A21E7C" w:rsidRDefault="00AD6B24" w:rsidP="00AD6B24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контрольных работ – используются при фронтальном, текущем и итоговом контроле с целью проверки знаний и умений учащихся по достаточно крупной и полностью изученной теме программы;</w:t>
      </w:r>
    </w:p>
    <w:p w:rsidR="00AD6B24" w:rsidRPr="00A21E7C" w:rsidRDefault="00AD6B24" w:rsidP="00AD6B24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устного опроса – проводится преимущественно на первых этапах обучения, когда требуется систематизация и уточнение знаний, учащихся;</w:t>
      </w:r>
    </w:p>
    <w:p w:rsidR="00AD6B24" w:rsidRPr="00A21E7C" w:rsidRDefault="00AD6B24" w:rsidP="00AD6B24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тестов – задания свободного выбора ответа и задания, где ввод ответа определенным образом ограничен. Тесты дают точную количественную характеристику не только уровня достижения учащегося, но также могут выявить уровень общего развития: умения применять знания в нестандартной ситуации, находить способ построения учебной задачи, сравнивать правильный и неправильный ответы и т.п.;</w:t>
      </w:r>
    </w:p>
    <w:p w:rsidR="00AD6B24" w:rsidRPr="00A21E7C" w:rsidRDefault="00AD6B24" w:rsidP="00AD6B24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зачетов – проверяется знание учащимися теории;</w:t>
      </w:r>
    </w:p>
    <w:p w:rsidR="00AD6B24" w:rsidRPr="00A21E7C" w:rsidRDefault="00AD6B24" w:rsidP="00AD6B24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математических диктантов;</w:t>
      </w:r>
    </w:p>
    <w:p w:rsidR="00AD6B24" w:rsidRPr="00A21E7C" w:rsidRDefault="00AD6B24" w:rsidP="00AD6B24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самостоятельных работ.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Отметки учащимся ставятся за работу на уроке, за выполнение различных проверочных работ, домашних заданий. Четвертные отметки ставятся как среднее арифметическое всех отметок за четверть. Годовая оценка – совокупность оценок за четверть с учетом годовой контрольной работы.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учебного года проводится промежуточная аттестация в форме контрольной работы.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1.Оценка письменных работ, обучающихся по математике: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оценивается отметкой «5», если:</w:t>
      </w:r>
    </w:p>
    <w:p w:rsidR="00AD6B24" w:rsidRPr="00A21E7C" w:rsidRDefault="00AD6B24" w:rsidP="00AD6B24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выполнена полностью;</w:t>
      </w:r>
    </w:p>
    <w:p w:rsidR="00AD6B24" w:rsidRPr="00A21E7C" w:rsidRDefault="00AD6B24" w:rsidP="00AD6B24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логических рассуждениях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обосновании решения нет пробелов и ошибок;</w:t>
      </w:r>
    </w:p>
    <w:p w:rsidR="00AD6B24" w:rsidRPr="00A21E7C" w:rsidRDefault="00AD6B24" w:rsidP="00AD6B24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«4» ставится, если:</w:t>
      </w:r>
    </w:p>
    <w:p w:rsidR="00AD6B24" w:rsidRPr="00A21E7C" w:rsidRDefault="00AD6B24" w:rsidP="00AD6B24">
      <w:pPr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AD6B24" w:rsidRPr="00A21E7C" w:rsidRDefault="00AD6B24" w:rsidP="00AD6B24">
      <w:pPr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допущена одна ошибка или есть два-три недочета в выкладках, рисунках, чертежах, графиках (если эти виды работ не являлись специальным объектом проверки).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«3» ставится, если:</w:t>
      </w:r>
    </w:p>
    <w:p w:rsidR="00AD6B24" w:rsidRPr="00A21E7C" w:rsidRDefault="00AD6B24" w:rsidP="00AD6B24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допущено более одной ошибки или более двух-трех недочетов в выкладках, чертежах или графиках, но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обладает обязательными умениями по проверяемой теме.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ставится, если:</w:t>
      </w:r>
    </w:p>
    <w:p w:rsidR="00AD6B24" w:rsidRPr="00A21E7C" w:rsidRDefault="00AD6B24" w:rsidP="00AD6B24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допущены существенные ошибки, показавшие, что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обладает обязательными умениями по данной теме в полной мере;</w:t>
      </w:r>
    </w:p>
    <w:p w:rsidR="00AD6B24" w:rsidRPr="00A21E7C" w:rsidRDefault="00AD6B24" w:rsidP="00AD6B24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 показала полное отсутствие у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Учитель может повысить отметку за оригинальный ответ на вопрос или оригинальное решение задача,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обучающемуся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дополнительно после выполнения им каких-либо других заданий.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2.Оценка устных ответов, обучающихся по математике.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оценивается отметкой «5», если ученик:</w:t>
      </w:r>
    </w:p>
    <w:p w:rsidR="00AD6B24" w:rsidRPr="00A21E7C" w:rsidRDefault="00AD6B24" w:rsidP="00AD6B24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 раскрыл содержание материала в объеме, предусмотренном программой и учебником;</w:t>
      </w:r>
    </w:p>
    <w:p w:rsidR="00AD6B24" w:rsidRPr="00A21E7C" w:rsidRDefault="00AD6B24" w:rsidP="00AD6B24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AD6B24" w:rsidRPr="00A21E7C" w:rsidRDefault="00AD6B24" w:rsidP="00AD6B24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выполнил рисунки, чертежи, графики, сопутствующие ответу;</w:t>
      </w:r>
    </w:p>
    <w:p w:rsidR="00AD6B24" w:rsidRPr="00A21E7C" w:rsidRDefault="00AD6B24" w:rsidP="00AD6B24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AD6B24" w:rsidRPr="00A21E7C" w:rsidRDefault="00AD6B24" w:rsidP="00AD6B24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продемонстрировал знание теории ранее изученных сопутствующих тем, </w:t>
      </w:r>
      <w:proofErr w:type="spell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устойчивость используемых при ответе умений и навыков;</w:t>
      </w:r>
    </w:p>
    <w:p w:rsidR="00AD6B24" w:rsidRPr="00A21E7C" w:rsidRDefault="00AD6B24" w:rsidP="00AD6B24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отвечал самостоятельно, без наводящих вопросов учителя;</w:t>
      </w:r>
    </w:p>
    <w:p w:rsidR="00AD6B24" w:rsidRPr="00A21E7C" w:rsidRDefault="00AD6B24" w:rsidP="00AD6B24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возможны одна-две неточности при освещении второстепенных вопросов или в выкладках, которые ученик легко исправил после замечания учителя.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AD6B24" w:rsidRPr="00A21E7C" w:rsidRDefault="00AD6B24" w:rsidP="00AD6B24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в изложении допущены небольшие пробелы, не исказившие математическое содержание ответа;</w:t>
      </w:r>
    </w:p>
    <w:p w:rsidR="00AD6B24" w:rsidRPr="00A21E7C" w:rsidRDefault="00AD6B24" w:rsidP="00AD6B24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допущены один-два недочета при освещении основного содержания ответа, исправленные после замечания учителя;</w:t>
      </w:r>
    </w:p>
    <w:p w:rsidR="00AD6B24" w:rsidRPr="00A21E7C" w:rsidRDefault="00AD6B24" w:rsidP="00AD6B24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допущены ошибки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«3» ставится в следующих случаях:</w:t>
      </w:r>
    </w:p>
    <w:p w:rsidR="00AD6B24" w:rsidRPr="00A21E7C" w:rsidRDefault="00AD6B24" w:rsidP="00AD6B24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 к математической подготовке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» в настоящей программе по математике);</w:t>
      </w:r>
    </w:p>
    <w:p w:rsidR="00AD6B24" w:rsidRPr="00A21E7C" w:rsidRDefault="00AD6B24" w:rsidP="00AD6B24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AD6B24" w:rsidRPr="00A21E7C" w:rsidRDefault="00AD6B24" w:rsidP="00AD6B24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AD6B24" w:rsidRPr="00A21E7C" w:rsidRDefault="00AD6B24" w:rsidP="00AD6B24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достаточном знании теоретического материала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выявлена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недостаточная </w:t>
      </w:r>
      <w:proofErr w:type="spell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основных умений и навыков.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«2» ставится в следующих случаях:</w:t>
      </w:r>
    </w:p>
    <w:p w:rsidR="00AD6B24" w:rsidRPr="00A21E7C" w:rsidRDefault="00AD6B24" w:rsidP="00AD6B24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 раскрыто основное содержание учебного материала;</w:t>
      </w:r>
    </w:p>
    <w:p w:rsidR="00AD6B24" w:rsidRPr="00A21E7C" w:rsidRDefault="00AD6B24" w:rsidP="00AD6B24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обнаружено незнание учеником большей или наиболее важной части учебного материала;</w:t>
      </w:r>
    </w:p>
    <w:p w:rsidR="00AD6B24" w:rsidRPr="00A21E7C" w:rsidRDefault="00AD6B24" w:rsidP="00AD6B24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учителя;</w:t>
      </w:r>
    </w:p>
    <w:p w:rsidR="00AD6B24" w:rsidRPr="00A21E7C" w:rsidRDefault="00AD6B24" w:rsidP="00AD6B24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AD6B24" w:rsidRPr="00A21E7C" w:rsidRDefault="00AD6B24" w:rsidP="00AD6B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Pr="00A21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Оценка тестовой работы </w:t>
      </w:r>
      <w:proofErr w:type="gramStart"/>
      <w:r w:rsidRPr="00A21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обучающихся</w:t>
      </w:r>
      <w:proofErr w:type="gramEnd"/>
      <w:r w:rsidRPr="00A21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по математике</w:t>
      </w:r>
      <w:r w:rsidRPr="00A21E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плохо, удовлетворительно, </w:t>
      </w: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 и отлично. </w:t>
      </w:r>
    </w:p>
    <w:p w:rsidR="00AD6B24" w:rsidRPr="00A21E7C" w:rsidRDefault="00AD6B24" w:rsidP="00AD6B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уровню присвоим интервал баллов:</w:t>
      </w:r>
    </w:p>
    <w:p w:rsidR="00AD6B24" w:rsidRPr="00A21E7C" w:rsidRDefault="00AD6B24" w:rsidP="00AD6B2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«2» - плохо – от 0 до 35%</w:t>
      </w:r>
    </w:p>
    <w:p w:rsidR="00AD6B24" w:rsidRPr="00A21E7C" w:rsidRDefault="00AD6B24" w:rsidP="00AD6B2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- удовлетворительно от 36% до 50%</w:t>
      </w:r>
    </w:p>
    <w:p w:rsidR="00AD6B24" w:rsidRPr="00A21E7C" w:rsidRDefault="00AD6B24" w:rsidP="00AD6B2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- хорошо – от 51% до 75%</w:t>
      </w:r>
    </w:p>
    <w:p w:rsidR="00AD6B24" w:rsidRPr="00A21E7C" w:rsidRDefault="00AD6B24" w:rsidP="00AD6B2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-отлично – от 76% до 100%.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3.Общая классификация ошибок.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При оценке знаний, умений и навыков, обучающихся следует учитывать все ошибки (грубые и негрубые) и недочеты.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Грубыми считаются ошибки: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незнание наименований единиц измерения;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неумение выделить в ответе главное;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неумение применять знания, алгоритмы при решении задач;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неумение делать выводы и обобщения;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неумение читать и строить графики;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неумение пользоваться первоисточниками, учебником и справочниками;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потеря корня или сохранение постороннего корня;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отбрасывание без объяснений одного из них;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равнозначные им ошибки;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вычислительные ошибки, если они не являются опиской;</w:t>
      </w:r>
    </w:p>
    <w:p w:rsidR="00AD6B24" w:rsidRPr="00A21E7C" w:rsidRDefault="00AD6B24" w:rsidP="00AD6B24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логические ошибки.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К негрубым ошибкам относятся:</w:t>
      </w:r>
    </w:p>
    <w:p w:rsidR="00AD6B24" w:rsidRPr="00A21E7C" w:rsidRDefault="00AD6B24" w:rsidP="00AD6B24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одного-двух из этих признаков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второстепенными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D6B24" w:rsidRPr="00A21E7C" w:rsidRDefault="00AD6B24" w:rsidP="00AD6B24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неточность графика;</w:t>
      </w:r>
    </w:p>
    <w:p w:rsidR="00AD6B24" w:rsidRPr="00A21E7C" w:rsidRDefault="00AD6B24" w:rsidP="00AD6B24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второстепенными</w:t>
      </w:r>
      <w:proofErr w:type="gramEnd"/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AD6B24" w:rsidRPr="00A21E7C" w:rsidRDefault="00AD6B24" w:rsidP="00AD6B24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нерациональные методы работы со справочной и другой литературой;</w:t>
      </w:r>
    </w:p>
    <w:p w:rsidR="00AD6B24" w:rsidRPr="00A21E7C" w:rsidRDefault="00AD6B24" w:rsidP="00AD6B24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неумение решать задачи, выполнять задания в общем виде.</w:t>
      </w:r>
    </w:p>
    <w:p w:rsidR="00AD6B24" w:rsidRPr="00A21E7C" w:rsidRDefault="00AD6B24" w:rsidP="00AD6B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Недочетами являются:</w:t>
      </w:r>
    </w:p>
    <w:p w:rsidR="00AD6B24" w:rsidRPr="00A21E7C" w:rsidRDefault="00AD6B24" w:rsidP="00AD6B24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нерациональные приемы вычислений и преобразований;</w:t>
      </w:r>
    </w:p>
    <w:p w:rsidR="00AD6B24" w:rsidRPr="00A21E7C" w:rsidRDefault="00AD6B24" w:rsidP="00AD6B24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E7C">
        <w:rPr>
          <w:rFonts w:ascii="Times New Roman" w:eastAsia="Times New Roman" w:hAnsi="Times New Roman" w:cs="Times New Roman"/>
          <w:color w:val="000000"/>
          <w:sz w:val="28"/>
          <w:szCs w:val="28"/>
        </w:rPr>
        <w:t>небрежное выполнение записей, чертежей, схем, графиков.</w:t>
      </w:r>
    </w:p>
    <w:p w:rsidR="007C5F77" w:rsidRPr="00A21E7C" w:rsidRDefault="007C5F77" w:rsidP="00450E46">
      <w:pPr>
        <w:tabs>
          <w:tab w:val="left" w:pos="423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BDA" w:rsidRPr="00A21E7C" w:rsidRDefault="00CA7BDA" w:rsidP="00450E46">
      <w:pPr>
        <w:tabs>
          <w:tab w:val="left" w:pos="423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7BDA" w:rsidRPr="00A21E7C" w:rsidRDefault="00CA7BDA" w:rsidP="00CA7B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BDA" w:rsidRPr="00A21E7C" w:rsidRDefault="00CA7BDA" w:rsidP="00CA7B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BDA" w:rsidRPr="00A21E7C" w:rsidRDefault="00CA7BDA" w:rsidP="00CA7B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BDA" w:rsidRPr="00A21E7C" w:rsidRDefault="00CA7BDA" w:rsidP="00CA7BDA">
      <w:pPr>
        <w:tabs>
          <w:tab w:val="left" w:pos="4230"/>
        </w:tabs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7BDA" w:rsidRPr="00A21E7C" w:rsidRDefault="00CA7BDA" w:rsidP="00CA7BDA">
      <w:pPr>
        <w:tabs>
          <w:tab w:val="left" w:pos="4230"/>
        </w:tabs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7BDA" w:rsidRPr="00A21E7C" w:rsidRDefault="00CA7BDA" w:rsidP="00CA7BDA">
      <w:pPr>
        <w:tabs>
          <w:tab w:val="left" w:pos="4230"/>
        </w:tabs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7BDA" w:rsidRPr="00A21E7C" w:rsidRDefault="00CA7BDA" w:rsidP="00CA7BDA">
      <w:pPr>
        <w:tabs>
          <w:tab w:val="left" w:pos="4230"/>
        </w:tabs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7BDA" w:rsidRPr="00A21E7C" w:rsidRDefault="00CA7BDA" w:rsidP="00CA7BDA">
      <w:pPr>
        <w:tabs>
          <w:tab w:val="left" w:pos="4230"/>
        </w:tabs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A7BDA" w:rsidRPr="00A21E7C" w:rsidRDefault="00CA7BDA" w:rsidP="00CA7BDA">
      <w:pPr>
        <w:tabs>
          <w:tab w:val="left" w:pos="4230"/>
        </w:tabs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CA7BDA" w:rsidRPr="00A21E7C" w:rsidSect="00AD6B24">
          <w:pgSz w:w="16838" w:h="11906" w:orient="landscape"/>
          <w:pgMar w:top="993" w:right="1134" w:bottom="850" w:left="993" w:header="708" w:footer="708" w:gutter="0"/>
          <w:cols w:space="708"/>
          <w:docGrid w:linePitch="360"/>
        </w:sectPr>
      </w:pPr>
      <w:r w:rsidRPr="00A21E7C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tbl>
      <w:tblPr>
        <w:tblStyle w:val="a7"/>
        <w:tblW w:w="1587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850"/>
        <w:gridCol w:w="142"/>
        <w:gridCol w:w="3683"/>
        <w:gridCol w:w="1700"/>
        <w:gridCol w:w="1558"/>
        <w:gridCol w:w="3540"/>
        <w:gridCol w:w="6"/>
        <w:gridCol w:w="12"/>
        <w:gridCol w:w="2253"/>
      </w:tblGrid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Дата по плану</w:t>
            </w:r>
          </w:p>
          <w:p w:rsidR="007C5F77" w:rsidRPr="00A21E7C" w:rsidRDefault="007C5F77" w:rsidP="004965DF">
            <w:pPr>
              <w:ind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proofErr w:type="spell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ческая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Виды учебной деятельности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58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обучающихся (УУД)</w:t>
            </w:r>
          </w:p>
        </w:tc>
      </w:tr>
      <w:tr w:rsidR="007C5F77" w:rsidRPr="00A21E7C" w:rsidTr="004965DF"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1. Вводное повторение (2 ч + 1 ч к/р)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Повторение материала 7-8 класса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5F77" w:rsidRPr="00A21E7C" w:rsidRDefault="007C5F77" w:rsidP="00496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Знать и понимать:</w:t>
            </w:r>
          </w:p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понятия: медиана, биссектриса, высота, треугольника, параллелограмм, трапеция, ромб, квадрат. </w:t>
            </w:r>
          </w:p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Уметь: </w:t>
            </w:r>
          </w:p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выполнять задачи из разделов курса VIII класса, используя теорию: теорема Пифагора, свойство средней линии треугольника, формулы вычисления площади треугольника; свойства,  признаки параллелограмма, ромба, прямоугольника.</w:t>
            </w:r>
          </w:p>
        </w:tc>
        <w:tc>
          <w:tcPr>
            <w:tcW w:w="225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Выделяют и осознают то, что уже усвоено и что еще предстоит узнать. </w:t>
            </w: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Обрабатывают информацию и передают ее устным, письменным и символьным способами подлежит усвоению</w:t>
            </w:r>
          </w:p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:Ф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ормулируют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собственное мнение и позицию, задают вопросы,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собеседника.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Повторение материала 7-8 класса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ИДР, ИРК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Диагностическая контрольная работа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2.  Глава IX.   Векторы (8 ч</w:t>
            </w:r>
            <w:proofErr w:type="gramStart"/>
            <w:r w:rsidRPr="00A21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§1 Понятие вектора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Понятие вектора. Равенство векторов. Откладывание вектора от данной точки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.76-78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ФО, ИДР</w:t>
            </w:r>
          </w:p>
        </w:tc>
        <w:tc>
          <w:tcPr>
            <w:tcW w:w="35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Знать и понимать: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понятия вектора, нулевого вектора, длины вектора, коллинеарных векторов, равенства векторов.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откладывать вектор от данной точки.</w:t>
            </w:r>
          </w:p>
        </w:tc>
        <w:tc>
          <w:tcPr>
            <w:tcW w:w="225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Исследуют ситуации, требующие оценки действия в соответствии с поставленной задачей.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Устанавливают аналогии для понимания закономерностей, используют их в решении задач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тстаивают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свою точку зрения, подтверждают фактами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§2 Сложение и вычитание векторов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Сумма двух векторов. Законы сложения векторов. Правило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параллелограмма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.79-80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 опорного конспекта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ОСР, ТЗ</w:t>
            </w: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Знать и понимать: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операции над векторами в геометрической форме (правило треугольника,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правило параллелограмма, правило многоугольника, правило построения разности векторов и вектора, получающегося при  умножении вектора на число);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законы сложения векторов, умножения вектора на число;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формулу для вычисления средней линии трапеции.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Уметь: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пользоваться правилами при построении суммы, разности векторов; вектора, получающегося при умножении вектора на число;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применять векторы к решению задач;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находить среднюю линию треугольника;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раскладывать вектор.</w:t>
            </w:r>
          </w:p>
        </w:tc>
        <w:tc>
          <w:tcPr>
            <w:tcW w:w="225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Регулятивные: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составляют алгоритм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при решении учебной задачи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Представляют информацию в разных формах (текст, графика, символы)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:С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воевременно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оказывают необходимую взаимопомощь сверстникам.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Сумма нескольких векторов.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п. 81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7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Вычитание векторов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.82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8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§3 Умножение вектора на число. Применение векторов к решению </w:t>
            </w:r>
            <w:proofErr w:type="spell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множение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вектора на число п.83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Составление опорного конспекта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ОСР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9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ИРК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Применение векторов к решению задач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.84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11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Средняя линия трапеции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.85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Составление опорного конспекта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3.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Глава Х.  Метод координат (10 ч)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12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§1 Координаты вектора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Разложение вектора по двум неколлинеарным векторам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.86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 с учебником, составление опорного конспекта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Знать и понимать: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лемму и теорему о разложении вектора по двум неколлинеарным векторам;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понятие координат вектора; правила действий над векторами с заданными координатами;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понятие радиус-вектора точки;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формулы координат вектора через координаты его конца и начала, координат середины отрезка, длины вектора и расстояния между двумя точками;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уравнения окружности и прямой, осей координат.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Уметь: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раскладывать вектор по двум неколлинеарным векторам;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координаты вектора,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выполнять действия над векторами, заданными координатами;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решать простейшие задачи в координатах и использовать их при решении более сложных задач;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записывать уравнения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прямых и окружностей,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использовать уравнения при решении задач;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строить окружности и прямые, заданные уравнениями.</w:t>
            </w:r>
          </w:p>
        </w:tc>
        <w:tc>
          <w:tcPr>
            <w:tcW w:w="225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Регулятивные: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Исследуют ситуации, требующие оценки действия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соответствии с поставленной задачей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Находят в учебниках, в </w:t>
            </w:r>
            <w:proofErr w:type="spell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 используя ИКТ, достоверную информацию, необходимую для решения задач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риводят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аргументы в пользу своей точки зрения, подтверждают ее фактами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13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Координаты вектора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.87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14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§2 Простейшие задачи в координатах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Связь между координатами вектора и координатами его начала и конца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.88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15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Простейшие задачи в координатах п.89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16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§2 Уравнение окружности и прямой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Уравнение линии на плоскости. Уравнение окружности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.90-92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Составление опорного конспекта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ОСР,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17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Уравнения окружности. Решение задач.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ДРЗ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18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Уравнение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 Решение задач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19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задач. ЗАЧЕТ № 1.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20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ИРК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21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  № 1 по теме «Метод координат».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ФПИ</w:t>
            </w:r>
          </w:p>
        </w:tc>
        <w:tc>
          <w:tcPr>
            <w:tcW w:w="355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4. Глава XI. Соотношения между сторонами и углами треугольника. Скалярное произведение векторов. (11 часов)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22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§1 Синус, косинус и тангенс угла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Синус, косинус, тангенс угла, основное тригонометрическое тождество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п. 93, 94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Знать и понимать: 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понятия синуса, косинуса и тангенса для углов </w:t>
            </w:r>
            <w:r w:rsidRPr="00A21E7C">
              <w:rPr>
                <w:rFonts w:ascii="Times New Roman" w:hAnsi="Times New Roman" w:cs="Times New Roman"/>
                <w:w w:val="112"/>
                <w:sz w:val="28"/>
                <w:szCs w:val="28"/>
              </w:rPr>
              <w:t>от 0</w:t>
            </w:r>
            <w:r w:rsidRPr="00A21E7C">
              <w:rPr>
                <w:rFonts w:ascii="Times New Roman" w:hAnsi="Times New Roman" w:cs="Times New Roman"/>
                <w:w w:val="112"/>
                <w:position w:val="-4"/>
                <w:sz w:val="28"/>
                <w:szCs w:val="28"/>
              </w:rPr>
              <w:object w:dxaOrig="13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5pt" o:ole="">
                  <v:imagedata r:id="rId8" o:title=""/>
                </v:shape>
                <o:OLEObject Type="Embed" ProgID="Equation.3" ShapeID="_x0000_i1025" DrawAspect="Content" ObjectID="_1559636157" r:id="rId9"/>
              </w:object>
            </w:r>
            <w:r w:rsidRPr="00A21E7C">
              <w:rPr>
                <w:rFonts w:ascii="Times New Roman" w:hAnsi="Times New Roman" w:cs="Times New Roman"/>
                <w:w w:val="112"/>
                <w:sz w:val="28"/>
                <w:szCs w:val="28"/>
              </w:rPr>
              <w:t xml:space="preserve"> до 180</w:t>
            </w:r>
            <w:r w:rsidRPr="00A21E7C">
              <w:rPr>
                <w:rFonts w:ascii="Times New Roman" w:hAnsi="Times New Roman" w:cs="Times New Roman"/>
                <w:w w:val="112"/>
                <w:position w:val="-4"/>
                <w:sz w:val="28"/>
                <w:szCs w:val="28"/>
              </w:rPr>
              <w:object w:dxaOrig="135" w:dyaOrig="300">
                <v:shape id="_x0000_i1026" type="#_x0000_t75" style="width:6.75pt;height:15pt" o:ole="">
                  <v:imagedata r:id="rId10" o:title=""/>
                </v:shape>
                <o:OLEObject Type="Embed" ProgID="Equation.3" ShapeID="_x0000_i1026" DrawAspect="Content" ObjectID="_1559636158" r:id="rId11"/>
              </w:objec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основное тригонометрическое тождество;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формулы приведения;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формулы для вычисления координат точки; соотношения между сторонами и углами   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 треугольника: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теорему о площади треугольника;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теоремы синусов и косинусов и  измерительные   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 работы, основанные на использовании этих 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 теорем;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определение скалярного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 векторов;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условие перпендикулярности ненулевых векторов;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выражение скалярного произведения в координатах и его свойства.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методы решения треугольников.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Уметь: </w:t>
            </w:r>
          </w:p>
          <w:p w:rsidR="007C5F77" w:rsidRPr="00A21E7C" w:rsidRDefault="007C5F77" w:rsidP="004965D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объяснять, что такое угол между векторами;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применять скалярное произведение векторов при решении геометрических задач.</w:t>
            </w:r>
          </w:p>
          <w:p w:rsidR="007C5F77" w:rsidRPr="00A21E7C" w:rsidRDefault="007C5F77" w:rsidP="004965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строить углы;</w:t>
            </w:r>
          </w:p>
          <w:p w:rsidR="007C5F77" w:rsidRPr="00A21E7C" w:rsidRDefault="007C5F77" w:rsidP="004965DF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1E7C">
              <w:rPr>
                <w:rFonts w:ascii="Times New Roman" w:hAnsi="Times New Roman" w:cs="Times New Roman"/>
                <w:w w:val="112"/>
                <w:sz w:val="28"/>
                <w:szCs w:val="28"/>
              </w:rPr>
              <w:t>применять тригонометрический аппарат при решении задач,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вычислять координаты точки с   помощью синуса, косинуса и тангенса угла;</w:t>
            </w:r>
          </w:p>
          <w:p w:rsidR="007C5F77" w:rsidRPr="00A21E7C" w:rsidRDefault="007C5F77" w:rsidP="004965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-вычислять площадь треугольника по двум сторонам и углу между ними;</w:t>
            </w:r>
          </w:p>
          <w:p w:rsidR="007C5F77" w:rsidRPr="00A21E7C" w:rsidRDefault="007C5F77" w:rsidP="004965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решать треугольники.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Регулятивные: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Оценивают степень и способы достижения цели в учебных ситуациях, исправляют ошибки с помощью учителя. Критически оценивают полученный ответ, осуществляют самоконтроль, проверяя ответ на соответствие условию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Обрабатывают информацию и передают ее устным, письменным, графическим и символьным способами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роектируют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и формируют учебное сотрудничество с учителем и сверстниками.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23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Формулы приведения. Формулы для вычисления координат точки  п. 94, 95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Составление опорного конспекта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ФО, СР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24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§2 Соотношения между сторонами и углами треугольника.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Теорема о площади треугольников. Теорема синусов п.96, 97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 с учебником, учебная практическая работа в парах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ОСР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25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Теорема косинусов п. 98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26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 п. 99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27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Измерительные работы п. 100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28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§3. Скалярное произведение векторов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Угол между векторами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 101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ИРК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29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 в координатах и его свойства п.102, 103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30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Свойства скалярного произведения п.104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ДРЗ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31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Применение скалярного произведения векторов к решению задач.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color w:val="333333"/>
                <w:sz w:val="28"/>
                <w:szCs w:val="28"/>
              </w:rPr>
              <w:t>32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 № 2 по теме «Соотношения между сторонами и углами треугольника».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ФПИ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bCs/>
                <w:w w:val="112"/>
                <w:sz w:val="28"/>
                <w:szCs w:val="28"/>
              </w:rPr>
              <w:lastRenderedPageBreak/>
              <w:t xml:space="preserve">  5.  Глава XII. Длина окружности и площадь круга (12 ч)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§1. Правильные многоугольники.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Правильный многоугольник. Окружность, описанная около правильного многоугольника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п. 105-107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Составление опорного конспекта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ФО, ТЗ</w:t>
            </w:r>
          </w:p>
        </w:tc>
        <w:tc>
          <w:tcPr>
            <w:tcW w:w="354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C5F77" w:rsidRPr="00A21E7C" w:rsidRDefault="007C5F77" w:rsidP="00496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Знать и понимать:</w:t>
            </w:r>
          </w:p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определение правильного многоугольника;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теоремы об окружности, описанной около правильного многоугольника, и окружности, 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вписанной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в правильный многоугольник;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- формулы для вычисления угла, площади и стороны правильного многоугольника и радиуса 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 вписанной в него окружности; 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формулы длины окружности и дуги окружности;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формулы площади круга и кругового сектора;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F77" w:rsidRPr="00A21E7C" w:rsidRDefault="007C5F77" w:rsidP="004965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- вычислять площади и стороны правильных многоугольников, радиусов вписанных и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описанных окружностей;</w:t>
            </w:r>
          </w:p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строить правильные многоугольники с помощью циркуля и линейки; </w:t>
            </w:r>
          </w:p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вычислять длину окружности, длину дуги окружности;</w:t>
            </w:r>
          </w:p>
          <w:p w:rsidR="007C5F77" w:rsidRPr="00A21E7C" w:rsidRDefault="007C5F77" w:rsidP="004965D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вычислять площадь круга и кругового сектора.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Регулятивные: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Работая по плану, сверяют свои действия с целью, вносят корректировки. Самостоятельно составляют алгоритм деятельности при решении учебной задачи.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Устанавливают аналогии для понимания закономерностей, используют их при решении задач.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роектируют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 и формируют учебное сотрудничество с учителем и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сверстниками. Формулируют собственное мнение и позицию, задают вопросы, слушают собеседника.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п. 108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ИРК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 на вычисление площади, сторон правильного многоугольника и радиусов вписанной и описанной окружности.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Построение правильных многоугольников п.109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§2. Длина окружности и площадь круга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Длина окружности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 110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круга. Площадь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кругового сектора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 111, 112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Учебная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в парах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ОСР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главы «Длина окружности и площадь  круга».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ИРК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задач. ЗАЧЕТ № 2.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ДРЗ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sz w:val="28"/>
                <w:szCs w:val="28"/>
              </w:rPr>
              <w:t>44</w:t>
            </w:r>
          </w:p>
        </w:tc>
        <w:tc>
          <w:tcPr>
            <w:tcW w:w="38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 №3 по теме «Длина окружности и площадь круга»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ФПИ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6.  Глава XIII. Движения (8 ч)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§1 Понятие движения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Отображение плоскости на себя. Понятие движения. Осевая и центральная симметрии.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п. 113-115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3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5F77" w:rsidRPr="00A21E7C" w:rsidRDefault="007C5F77" w:rsidP="004965DF">
            <w:pPr>
              <w:pStyle w:val="af5"/>
              <w:ind w:right="24"/>
              <w:jc w:val="center"/>
              <w:rPr>
                <w:rFonts w:ascii="Times New Roman" w:hAnsi="Times New Roman" w:cs="Times New Roman"/>
                <w:b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b/>
                <w:w w:val="113"/>
                <w:sz w:val="28"/>
                <w:szCs w:val="28"/>
                <w:lang w:eastAsia="en-US"/>
              </w:rPr>
              <w:t>Знать и понимать:</w:t>
            </w:r>
          </w:p>
          <w:p w:rsidR="007C5F77" w:rsidRPr="00A21E7C" w:rsidRDefault="007C5F77" w:rsidP="004965DF">
            <w:pPr>
              <w:pStyle w:val="af5"/>
              <w:ind w:right="24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t>- определение движения и его свойства;</w:t>
            </w:r>
          </w:p>
          <w:p w:rsidR="007C5F77" w:rsidRPr="00A21E7C" w:rsidRDefault="007C5F77" w:rsidP="004965DF">
            <w:pPr>
              <w:pStyle w:val="af5"/>
              <w:ind w:right="24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t>-примеры движения: осевую и центральную симметрии, параллельный перенос и поворот;</w:t>
            </w:r>
          </w:p>
          <w:p w:rsidR="007C5F77" w:rsidRPr="00A21E7C" w:rsidRDefault="007C5F77" w:rsidP="004965DF">
            <w:pPr>
              <w:pStyle w:val="af5"/>
              <w:ind w:right="24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lastRenderedPageBreak/>
              <w:t>- при движении любая фигура переходит в равную ей фигуру;</w:t>
            </w:r>
          </w:p>
          <w:p w:rsidR="007C5F77" w:rsidRPr="00A21E7C" w:rsidRDefault="007C5F77" w:rsidP="004965DF">
            <w:pPr>
              <w:pStyle w:val="af5"/>
              <w:ind w:right="24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t>- эквивалентность понятий наложения и движения</w:t>
            </w:r>
          </w:p>
          <w:p w:rsidR="007C5F77" w:rsidRPr="00A21E7C" w:rsidRDefault="007C5F77" w:rsidP="004965DF">
            <w:pPr>
              <w:pStyle w:val="af5"/>
              <w:ind w:right="24"/>
              <w:jc w:val="center"/>
              <w:rPr>
                <w:rFonts w:ascii="Times New Roman" w:hAnsi="Times New Roman" w:cs="Times New Roman"/>
                <w:b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b/>
                <w:w w:val="113"/>
                <w:sz w:val="28"/>
                <w:szCs w:val="28"/>
                <w:lang w:eastAsia="en-US"/>
              </w:rPr>
              <w:t>Уметь:</w:t>
            </w:r>
          </w:p>
          <w:p w:rsidR="007C5F77" w:rsidRPr="00A21E7C" w:rsidRDefault="007C5F77" w:rsidP="004965DF">
            <w:pPr>
              <w:pStyle w:val="af5"/>
              <w:ind w:right="24"/>
              <w:jc w:val="both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t>-объяснять, что такое отображение плоскости на себя;</w:t>
            </w:r>
          </w:p>
          <w:p w:rsidR="007C5F77" w:rsidRPr="00A21E7C" w:rsidRDefault="007C5F77" w:rsidP="004965DF">
            <w:pPr>
              <w:pStyle w:val="af5"/>
              <w:ind w:right="24"/>
              <w:jc w:val="both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t>-строить образы фигур при симметриях, параллельном переносе и повороте;</w:t>
            </w:r>
          </w:p>
          <w:p w:rsidR="007C5F77" w:rsidRPr="00A21E7C" w:rsidRDefault="007C5F77" w:rsidP="004965DF">
            <w:pPr>
              <w:pStyle w:val="af5"/>
              <w:ind w:right="24"/>
              <w:jc w:val="both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t>- решать задачи с применением движений.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Регулятивные: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Исследуют ситуации, требующие оценки действия в соответствии с поставленной задачей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Находят в учебниках, в </w:t>
            </w:r>
            <w:proofErr w:type="spell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. используя ИКТ, достоверную информацию, необходимую для решения задач</w:t>
            </w:r>
          </w:p>
          <w:p w:rsidR="007C5F77" w:rsidRPr="00A21E7C" w:rsidRDefault="007C5F77" w:rsidP="004965DF">
            <w:pPr>
              <w:pStyle w:val="af5"/>
              <w:ind w:right="24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 Приводят аргументы в пользу своей точки зрения, подтверждают ее фактами.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§2 Параллельный перенос и поворот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Параллельный перенос  п. 116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 с учебником,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учебная практическая работа в парах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ОСР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Поворот п. 117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ИРК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ДРЗ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Зачет по теме «Движения».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ЗАЧЕТ № 3.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sz w:val="28"/>
                <w:szCs w:val="28"/>
              </w:rPr>
              <w:t>52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 № 4 по теме: «Движения»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ФПИ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eastAsia="Times New Roman" w:hAnsi="Times New Roman" w:cs="Times New Roman"/>
                <w:w w:val="113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7. Глава XIV. Начальные сведения из стереометрии (8 часов)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§1 Многогранники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Предмет стереометрии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п. 118.  Многогранник. Призма. Параллелепипед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п. 119-121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354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C5F77" w:rsidRPr="00A21E7C" w:rsidRDefault="007C5F77" w:rsidP="004965DF">
            <w:pPr>
              <w:pStyle w:val="af5"/>
              <w:ind w:left="720"/>
              <w:jc w:val="center"/>
              <w:rPr>
                <w:rFonts w:ascii="Times New Roman" w:hAnsi="Times New Roman" w:cs="Times New Roman"/>
                <w:b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b/>
                <w:w w:val="113"/>
                <w:sz w:val="28"/>
                <w:szCs w:val="28"/>
                <w:lang w:eastAsia="en-US"/>
              </w:rPr>
              <w:t>Знать и понимать:</w:t>
            </w:r>
          </w:p>
          <w:p w:rsidR="007C5F77" w:rsidRPr="00A21E7C" w:rsidRDefault="007C5F77" w:rsidP="004965DF">
            <w:pPr>
              <w:pStyle w:val="af5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t>-что изучает стереометрия;</w:t>
            </w:r>
          </w:p>
          <w:p w:rsidR="007C5F77" w:rsidRPr="00A21E7C" w:rsidRDefault="007C5F77" w:rsidP="004965DF">
            <w:pPr>
              <w:pStyle w:val="af5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t>-иметь представление о телах и поверхностях в пространстве;</w:t>
            </w:r>
          </w:p>
          <w:p w:rsidR="007C5F77" w:rsidRPr="00A21E7C" w:rsidRDefault="007C5F77" w:rsidP="004965DF">
            <w:pPr>
              <w:pStyle w:val="af5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lastRenderedPageBreak/>
              <w:t>-знать формулы для вычисления площадей поверхностей и объемов тел.</w:t>
            </w:r>
          </w:p>
          <w:p w:rsidR="007C5F77" w:rsidRPr="00A21E7C" w:rsidRDefault="007C5F77" w:rsidP="004965DF">
            <w:pPr>
              <w:pStyle w:val="af5"/>
              <w:rPr>
                <w:rFonts w:ascii="Times New Roman" w:hAnsi="Times New Roman" w:cs="Times New Roman"/>
                <w:b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b/>
                <w:w w:val="113"/>
                <w:sz w:val="28"/>
                <w:szCs w:val="28"/>
                <w:lang w:eastAsia="en-US"/>
              </w:rPr>
              <w:t>Уметь:</w:t>
            </w:r>
          </w:p>
          <w:p w:rsidR="007C5F77" w:rsidRPr="00A21E7C" w:rsidRDefault="007C5F77" w:rsidP="004965DF">
            <w:pPr>
              <w:pStyle w:val="af5"/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</w:pPr>
            <w:r w:rsidRPr="00A21E7C">
              <w:rPr>
                <w:rFonts w:ascii="Times New Roman" w:hAnsi="Times New Roman" w:cs="Times New Roman"/>
                <w:w w:val="113"/>
                <w:sz w:val="28"/>
                <w:szCs w:val="28"/>
                <w:lang w:eastAsia="en-US"/>
              </w:rPr>
              <w:t xml:space="preserve"> выполнять чертежи геометрических тел.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Регулятивные: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Исследуют ситуации, требующие оценки действия в соответствии с поставленной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задачей.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Устанавливают аналогии для понимания закономерностей, используют их в решении задач.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тстаивают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свою точку зрения, подтверждают фактами.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Объем тела п. 122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 работа в парах 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ОСР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прямоугольного параллелепипеда 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п. 123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Составление опорного конспекта,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Пирамида  п. 124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ИРК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§2 Тела и поверхности вращения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Цилиндр п. 125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Конус  п. 126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ОСР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Сфера и шар  п. 127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ЗАЧЕТ № 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ДРЗ</w:t>
            </w:r>
          </w:p>
        </w:tc>
        <w:tc>
          <w:tcPr>
            <w:tcW w:w="354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bCs/>
                <w:w w:val="113"/>
                <w:sz w:val="28"/>
                <w:szCs w:val="28"/>
              </w:rPr>
              <w:t xml:space="preserve">8. Об аксиомах геометрии </w:t>
            </w:r>
            <w:r w:rsidRPr="00A21E7C">
              <w:rPr>
                <w:rFonts w:ascii="Times New Roman" w:hAnsi="Times New Roman" w:cs="Times New Roman"/>
                <w:b/>
                <w:w w:val="113"/>
                <w:sz w:val="28"/>
                <w:szCs w:val="28"/>
              </w:rPr>
              <w:t>(2 ч)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Об аксиомах планиметрии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Знать и понимать: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аксиоматическое построение геометрии;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основные аксиомы евклидовой геометрии, геометрии Лобачевского.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Работая по плану, сверяют свои действия с целью, вносят корректировки. Самостоятельно составляют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алгоритм деятельности при решении учебной задачи.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Устанавливают аналогии для понимания закономерностей, используют их при решении задач.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 Формулируют собственное мнение и позицию, задают вопросы, слушают собеседника.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Об аксиомах планиметрии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9. Повторение. Решение задач (6 ч)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Повторение. Решение задач.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</w:p>
        </w:tc>
        <w:tc>
          <w:tcPr>
            <w:tcW w:w="3540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C5F77" w:rsidRPr="00A21E7C" w:rsidRDefault="007C5F77" w:rsidP="004965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изученным в течение года темам;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применять все изученные теоремы при решении задач;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решать тестовые задания базового уровня;</w:t>
            </w:r>
          </w:p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- решать задачи повышенного уровня сложности.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Регулятивные: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Оценивают степень и способы достижения цели в учебных ситуациях,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исправляют ошибки с помощью учителя.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Строят логически обоснованное рассуждение, включающее установление причинно-следственных связей.</w:t>
            </w:r>
          </w:p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E7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существляют</w:t>
            </w:r>
            <w:proofErr w:type="spellEnd"/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контроль, коррекцию, оценку собственных действий и действий партнёра.</w:t>
            </w: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Повторение. Решение задач.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 с </w:t>
            </w: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самооценкой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ДРЗ</w:t>
            </w:r>
          </w:p>
        </w:tc>
        <w:tc>
          <w:tcPr>
            <w:tcW w:w="3540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Повторение. Решение задач.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540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sz w:val="28"/>
                <w:szCs w:val="28"/>
              </w:rPr>
              <w:t>66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i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ФПИ</w:t>
            </w:r>
          </w:p>
        </w:tc>
        <w:tc>
          <w:tcPr>
            <w:tcW w:w="3540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Повторение. Решение задач.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Учебная практическая работа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</w:p>
        </w:tc>
        <w:tc>
          <w:tcPr>
            <w:tcW w:w="3540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7" w:rsidRPr="00A21E7C" w:rsidTr="004965DF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Повторение. Решение задач.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Решение примеров с комментированием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F77" w:rsidRPr="00A21E7C" w:rsidRDefault="007C5F77" w:rsidP="004965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E7C">
              <w:rPr>
                <w:rFonts w:ascii="Times New Roman" w:hAnsi="Times New Roman" w:cs="Times New Roman"/>
                <w:sz w:val="28"/>
                <w:szCs w:val="28"/>
              </w:rPr>
              <w:t>ИРК</w:t>
            </w:r>
          </w:p>
        </w:tc>
        <w:tc>
          <w:tcPr>
            <w:tcW w:w="3540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C5F77" w:rsidRPr="00A21E7C" w:rsidRDefault="007C5F77" w:rsidP="004965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5F77" w:rsidRPr="00A21E7C" w:rsidRDefault="007C5F77" w:rsidP="0035728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  <w:sectPr w:rsidR="007C5F77" w:rsidRPr="00A21E7C" w:rsidSect="007C5F77">
          <w:pgSz w:w="16838" w:h="11906" w:orient="landscape"/>
          <w:pgMar w:top="1134" w:right="851" w:bottom="992" w:left="992" w:header="709" w:footer="709" w:gutter="0"/>
          <w:cols w:space="708"/>
          <w:docGrid w:linePitch="360"/>
        </w:sectPr>
      </w:pPr>
    </w:p>
    <w:p w:rsidR="00BA07E0" w:rsidRPr="00A21E7C" w:rsidRDefault="00BA07E0" w:rsidP="007C5F77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C24C2" w:rsidRPr="00A21E7C" w:rsidRDefault="00B6234A" w:rsidP="007C24C2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E7C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B6234A" w:rsidRPr="00A21E7C" w:rsidRDefault="007C24C2" w:rsidP="007C24C2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>1.</w:t>
      </w:r>
      <w:r w:rsidR="00B6234A" w:rsidRPr="00A21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234A" w:rsidRPr="00A21E7C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="00B6234A" w:rsidRPr="00A21E7C">
        <w:rPr>
          <w:rFonts w:ascii="Times New Roman" w:hAnsi="Times New Roman" w:cs="Times New Roman"/>
          <w:sz w:val="28"/>
          <w:szCs w:val="28"/>
        </w:rPr>
        <w:t xml:space="preserve"> Л.С., Бутузов В.Ф., Глазков Ю.А., Некрасов В.Б., Юдина И.И. Изучение геометрии в 7–9 классах: Методическое пособие.</w:t>
      </w:r>
      <w:r w:rsidR="007C5F77" w:rsidRPr="00A21E7C">
        <w:rPr>
          <w:rFonts w:ascii="Times New Roman" w:hAnsi="Times New Roman" w:cs="Times New Roman"/>
          <w:sz w:val="28"/>
          <w:szCs w:val="28"/>
        </w:rPr>
        <w:t xml:space="preserve"> М.: Просве</w:t>
      </w:r>
      <w:r w:rsidR="00B6234A" w:rsidRPr="00A21E7C">
        <w:rPr>
          <w:rFonts w:ascii="Times New Roman" w:hAnsi="Times New Roman" w:cs="Times New Roman"/>
          <w:sz w:val="28"/>
          <w:szCs w:val="28"/>
        </w:rPr>
        <w:t>щение, 2012.</w:t>
      </w:r>
    </w:p>
    <w:p w:rsidR="00B6234A" w:rsidRPr="00A21E7C" w:rsidRDefault="007C24C2" w:rsidP="0035728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2</w:t>
      </w:r>
      <w:r w:rsidR="00B6234A" w:rsidRPr="00A21E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6234A" w:rsidRPr="00A21E7C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="00B6234A" w:rsidRPr="00A21E7C">
        <w:rPr>
          <w:rFonts w:ascii="Times New Roman" w:hAnsi="Times New Roman" w:cs="Times New Roman"/>
          <w:sz w:val="28"/>
          <w:szCs w:val="28"/>
        </w:rPr>
        <w:t xml:space="preserve"> Л.С., Бутузов В.Ф., Кадомцев С.Б., Позняк Э.Г., </w:t>
      </w:r>
      <w:r w:rsidR="0035728F" w:rsidRPr="00A21E7C">
        <w:rPr>
          <w:rFonts w:ascii="Times New Roman" w:hAnsi="Times New Roman" w:cs="Times New Roman"/>
          <w:sz w:val="28"/>
          <w:szCs w:val="28"/>
        </w:rPr>
        <w:t>Юдина И.И. Геометрия. 7–9 клас</w:t>
      </w:r>
      <w:r w:rsidR="00B6234A" w:rsidRPr="00A21E7C">
        <w:rPr>
          <w:rFonts w:ascii="Times New Roman" w:hAnsi="Times New Roman" w:cs="Times New Roman"/>
          <w:sz w:val="28"/>
          <w:szCs w:val="28"/>
        </w:rPr>
        <w:t>сы: Учебник д</w:t>
      </w:r>
      <w:r w:rsidR="0035728F" w:rsidRPr="00A21E7C">
        <w:rPr>
          <w:rFonts w:ascii="Times New Roman" w:hAnsi="Times New Roman" w:cs="Times New Roman"/>
          <w:sz w:val="28"/>
          <w:szCs w:val="28"/>
        </w:rPr>
        <w:t>ля общеобразовательных учрежде</w:t>
      </w:r>
      <w:r w:rsidR="00B6234A" w:rsidRPr="00A21E7C">
        <w:rPr>
          <w:rFonts w:ascii="Times New Roman" w:hAnsi="Times New Roman" w:cs="Times New Roman"/>
          <w:sz w:val="28"/>
          <w:szCs w:val="28"/>
        </w:rPr>
        <w:t xml:space="preserve">ний. М.: Просвещение, </w:t>
      </w:r>
      <w:r w:rsidR="00B6234A" w:rsidRPr="00E330AF">
        <w:rPr>
          <w:rFonts w:ascii="Times New Roman" w:hAnsi="Times New Roman" w:cs="Times New Roman"/>
          <w:color w:val="000000" w:themeColor="text1"/>
          <w:sz w:val="28"/>
          <w:szCs w:val="28"/>
        </w:rPr>
        <w:t>2013.</w:t>
      </w:r>
    </w:p>
    <w:p w:rsidR="00B6234A" w:rsidRPr="00A21E7C" w:rsidRDefault="007C24C2" w:rsidP="0035728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3</w:t>
      </w:r>
      <w:r w:rsidR="00B6234A" w:rsidRPr="00A21E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6234A" w:rsidRPr="00A21E7C"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 w:rsidR="00B6234A" w:rsidRPr="00A21E7C">
        <w:rPr>
          <w:rFonts w:ascii="Times New Roman" w:hAnsi="Times New Roman" w:cs="Times New Roman"/>
          <w:sz w:val="28"/>
          <w:szCs w:val="28"/>
        </w:rPr>
        <w:t xml:space="preserve"> Т.А. Геометрия. 7–9 классы: Сборник рабочих программ. М.: Просвещение, 2012.</w:t>
      </w:r>
    </w:p>
    <w:p w:rsidR="00B6234A" w:rsidRPr="00A21E7C" w:rsidRDefault="007C24C2" w:rsidP="0035728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1E7C">
        <w:rPr>
          <w:rFonts w:ascii="Times New Roman" w:hAnsi="Times New Roman" w:cs="Times New Roman"/>
          <w:sz w:val="28"/>
          <w:szCs w:val="28"/>
        </w:rPr>
        <w:t xml:space="preserve"> 4</w:t>
      </w:r>
      <w:r w:rsidR="00B6234A" w:rsidRPr="00A21E7C">
        <w:rPr>
          <w:rFonts w:ascii="Times New Roman" w:hAnsi="Times New Roman" w:cs="Times New Roman"/>
          <w:sz w:val="28"/>
          <w:szCs w:val="28"/>
        </w:rPr>
        <w:t>. Бутузов В.Ф. Геометрия. 7–9 классы: Рабочие программы к учебник</w:t>
      </w:r>
      <w:r w:rsidR="007C5F77" w:rsidRPr="00A21E7C">
        <w:rPr>
          <w:rFonts w:ascii="Times New Roman" w:hAnsi="Times New Roman" w:cs="Times New Roman"/>
          <w:sz w:val="28"/>
          <w:szCs w:val="28"/>
        </w:rPr>
        <w:t xml:space="preserve">у Л.С. </w:t>
      </w:r>
      <w:proofErr w:type="spellStart"/>
      <w:r w:rsidR="007C5F77" w:rsidRPr="00A21E7C">
        <w:rPr>
          <w:rFonts w:ascii="Times New Roman" w:hAnsi="Times New Roman" w:cs="Times New Roman"/>
          <w:sz w:val="28"/>
          <w:szCs w:val="28"/>
        </w:rPr>
        <w:t>Атанасяна</w:t>
      </w:r>
      <w:proofErr w:type="spellEnd"/>
      <w:r w:rsidR="007C5F77" w:rsidRPr="00A21E7C">
        <w:rPr>
          <w:rFonts w:ascii="Times New Roman" w:hAnsi="Times New Roman" w:cs="Times New Roman"/>
          <w:sz w:val="28"/>
          <w:szCs w:val="28"/>
        </w:rPr>
        <w:t xml:space="preserve"> и др. М.: Про</w:t>
      </w:r>
      <w:r w:rsidR="00B6234A" w:rsidRPr="00A21E7C">
        <w:rPr>
          <w:rFonts w:ascii="Times New Roman" w:hAnsi="Times New Roman" w:cs="Times New Roman"/>
          <w:sz w:val="28"/>
          <w:szCs w:val="28"/>
        </w:rPr>
        <w:t>свещение, 2012.</w:t>
      </w:r>
    </w:p>
    <w:p w:rsidR="00B6234A" w:rsidRPr="00A21E7C" w:rsidRDefault="00E330AF" w:rsidP="0035728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234A" w:rsidRPr="00A21E7C">
        <w:rPr>
          <w:rFonts w:ascii="Times New Roman" w:hAnsi="Times New Roman" w:cs="Times New Roman"/>
          <w:sz w:val="28"/>
          <w:szCs w:val="28"/>
        </w:rPr>
        <w:t>. Гаврилова Н.Ф. Геометрия. 8 класс: Поурочные разработки. М.: ВАКО, 2014.</w:t>
      </w:r>
    </w:p>
    <w:p w:rsidR="00C3338B" w:rsidRPr="00A21E7C" w:rsidRDefault="00C3338B" w:rsidP="0035728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36A86" w:rsidRPr="00A21E7C" w:rsidRDefault="00436A86" w:rsidP="00436A86">
      <w:pPr>
        <w:spacing w:after="0" w:line="240" w:lineRule="auto"/>
        <w:ind w:left="644" w:hanging="64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Использование Интернет-ресурсов:</w:t>
      </w:r>
    </w:p>
    <w:p w:rsidR="00436A86" w:rsidRPr="00A21E7C" w:rsidRDefault="00436A86" w:rsidP="00436A86">
      <w:pPr>
        <w:spacing w:after="0" w:line="240" w:lineRule="auto"/>
        <w:ind w:left="708" w:hanging="64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Министерство образования РФ: http://www.informika.ru/; http://www.ed.gov.ru/;</w:t>
      </w:r>
    </w:p>
    <w:p w:rsidR="00436A86" w:rsidRPr="00A21E7C" w:rsidRDefault="00436A86" w:rsidP="00436A86">
      <w:pPr>
        <w:spacing w:after="0" w:line="240" w:lineRule="auto"/>
        <w:ind w:left="708" w:hanging="64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Тестирование </w:t>
      </w:r>
      <w:proofErr w:type="spellStart"/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online</w:t>
      </w:r>
      <w:proofErr w:type="spellEnd"/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5-11 классы: http://www.kokch/kts/ru/cdo/</w:t>
      </w:r>
    </w:p>
    <w:p w:rsidR="00436A86" w:rsidRPr="00A21E7C" w:rsidRDefault="00436A86" w:rsidP="00436A86">
      <w:pPr>
        <w:spacing w:after="0" w:line="240" w:lineRule="auto"/>
        <w:ind w:left="708" w:hanging="64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Педагогическая мастерская, уроки в Интернете и др.: </w:t>
      </w:r>
      <w:hyperlink r:id="rId12" w:history="1">
        <w:r w:rsidRPr="00A21E7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http://teacher.fio.ru</w:t>
        </w:r>
      </w:hyperlink>
    </w:p>
    <w:p w:rsidR="00436A86" w:rsidRPr="00A21E7C" w:rsidRDefault="00436A86" w:rsidP="00436A86">
      <w:pPr>
        <w:spacing w:after="0" w:line="240" w:lineRule="auto"/>
        <w:ind w:left="708" w:hanging="64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Новые технологии в образовании: </w:t>
      </w:r>
      <w:hyperlink r:id="rId13" w:history="1">
        <w:r w:rsidRPr="00A21E7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http://edu.secna.ru/main/</w:t>
        </w:r>
      </w:hyperlink>
    </w:p>
    <w:p w:rsidR="00436A86" w:rsidRPr="00A21E7C" w:rsidRDefault="00436A86" w:rsidP="00436A86">
      <w:pPr>
        <w:spacing w:after="0" w:line="240" w:lineRule="auto"/>
        <w:ind w:left="708" w:hanging="64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- </w:t>
      </w:r>
      <w:proofErr w:type="spellStart"/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Мегаэнциклопедия</w:t>
      </w:r>
      <w:proofErr w:type="spellEnd"/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Кирилла и </w:t>
      </w:r>
      <w:proofErr w:type="spellStart"/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Мефодия</w:t>
      </w:r>
      <w:proofErr w:type="spellEnd"/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http://mega.km.ru</w:t>
      </w:r>
    </w:p>
    <w:p w:rsidR="00436A86" w:rsidRPr="00A21E7C" w:rsidRDefault="00436A86" w:rsidP="00436A86">
      <w:pPr>
        <w:spacing w:after="0" w:line="240" w:lineRule="auto"/>
        <w:ind w:left="708" w:hanging="64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- «Учитель»: </w:t>
      </w:r>
      <w:proofErr w:type="spellStart"/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www,uchitel</w:t>
      </w:r>
      <w:proofErr w:type="spellEnd"/>
      <w:r w:rsidRPr="00A21E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-izd.ru</w:t>
      </w:r>
    </w:p>
    <w:p w:rsidR="00436A86" w:rsidRDefault="00E330AF" w:rsidP="00436A86">
      <w:pPr>
        <w:pStyle w:val="a3"/>
        <w:spacing w:line="240" w:lineRule="auto"/>
        <w:ind w:left="0" w:hanging="64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- ФИПИ</w:t>
      </w:r>
    </w:p>
    <w:p w:rsidR="00E330AF" w:rsidRPr="00A21E7C" w:rsidRDefault="00E330AF" w:rsidP="00436A86">
      <w:pPr>
        <w:pStyle w:val="a3"/>
        <w:spacing w:line="240" w:lineRule="auto"/>
        <w:ind w:left="0" w:hanging="64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- СДАМ ОГЭ</w:t>
      </w:r>
    </w:p>
    <w:p w:rsidR="0035728F" w:rsidRPr="00A21E7C" w:rsidRDefault="0035728F" w:rsidP="00436A86">
      <w:pPr>
        <w:pStyle w:val="a3"/>
        <w:spacing w:line="240" w:lineRule="auto"/>
        <w:ind w:left="0" w:hanging="64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5728F" w:rsidRPr="00A21E7C" w:rsidSect="00450E46">
      <w:pgSz w:w="11906" w:h="16838"/>
      <w:pgMar w:top="1134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37822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7A6EBF"/>
    <w:multiLevelType w:val="multilevel"/>
    <w:tmpl w:val="CD86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E2498"/>
    <w:multiLevelType w:val="multilevel"/>
    <w:tmpl w:val="4C46A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71046F"/>
    <w:multiLevelType w:val="multilevel"/>
    <w:tmpl w:val="889A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1120C"/>
    <w:multiLevelType w:val="multilevel"/>
    <w:tmpl w:val="03DA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8E1B18"/>
    <w:multiLevelType w:val="multilevel"/>
    <w:tmpl w:val="0419001F"/>
    <w:styleLink w:val="5"/>
    <w:lvl w:ilvl="0">
      <w:start w:val="3"/>
      <w:numFmt w:val="decimal"/>
      <w:lvlText w:val="%1."/>
      <w:lvlJc w:val="left"/>
      <w:pPr>
        <w:tabs>
          <w:tab w:val="num" w:pos="36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432" w:hanging="432"/>
      </w:pPr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169F0EA1"/>
    <w:multiLevelType w:val="multilevel"/>
    <w:tmpl w:val="D9227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8110F"/>
    <w:multiLevelType w:val="multilevel"/>
    <w:tmpl w:val="4F1A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E07A07"/>
    <w:multiLevelType w:val="hybridMultilevel"/>
    <w:tmpl w:val="653E6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142915"/>
    <w:multiLevelType w:val="hybridMultilevel"/>
    <w:tmpl w:val="9CCA9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36372"/>
    <w:multiLevelType w:val="hybridMultilevel"/>
    <w:tmpl w:val="C6FEB5D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0C1B47"/>
    <w:multiLevelType w:val="multilevel"/>
    <w:tmpl w:val="764A6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27024"/>
    <w:multiLevelType w:val="multilevel"/>
    <w:tmpl w:val="D05E37D6"/>
    <w:styleLink w:val="6"/>
    <w:lvl w:ilvl="0">
      <w:start w:val="1"/>
      <w:numFmt w:val="decimal"/>
      <w:lvlText w:val="%1.1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2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3."/>
      <w:lvlJc w:val="left"/>
      <w:pPr>
        <w:tabs>
          <w:tab w:val="num" w:pos="680"/>
        </w:tabs>
        <w:ind w:left="680" w:hanging="396"/>
      </w:pPr>
    </w:lvl>
    <w:lvl w:ilvl="3">
      <w:start w:val="1"/>
      <w:numFmt w:val="decimal"/>
      <w:lvlText w:val="%1.%2.%3.%4."/>
      <w:lvlJc w:val="left"/>
      <w:pPr>
        <w:tabs>
          <w:tab w:val="num" w:pos="1452"/>
        </w:tabs>
        <w:ind w:left="1020" w:hanging="648"/>
      </w:pPr>
    </w:lvl>
    <w:lvl w:ilvl="4">
      <w:start w:val="1"/>
      <w:numFmt w:val="decimal"/>
      <w:lvlText w:val="%1.%2.%3.%4.%5."/>
      <w:lvlJc w:val="left"/>
      <w:pPr>
        <w:tabs>
          <w:tab w:val="num" w:pos="1812"/>
        </w:tabs>
        <w:ind w:left="1524" w:hanging="792"/>
      </w:pPr>
    </w:lvl>
    <w:lvl w:ilvl="5">
      <w:start w:val="1"/>
      <w:numFmt w:val="decimal"/>
      <w:lvlText w:val="%1.%2.%3.%4.%5.%6."/>
      <w:lvlJc w:val="left"/>
      <w:pPr>
        <w:tabs>
          <w:tab w:val="num" w:pos="2532"/>
        </w:tabs>
        <w:ind w:left="202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52"/>
        </w:tabs>
        <w:ind w:left="253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612"/>
        </w:tabs>
        <w:ind w:left="303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32"/>
        </w:tabs>
        <w:ind w:left="3612" w:hanging="1440"/>
      </w:pPr>
    </w:lvl>
  </w:abstractNum>
  <w:abstractNum w:abstractNumId="17">
    <w:nsid w:val="2F2025E9"/>
    <w:multiLevelType w:val="multilevel"/>
    <w:tmpl w:val="0419001D"/>
    <w:styleLink w:val="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33D72"/>
    <w:multiLevelType w:val="hybridMultilevel"/>
    <w:tmpl w:val="57E09314"/>
    <w:lvl w:ilvl="0" w:tplc="94A0641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35E25F3D"/>
    <w:multiLevelType w:val="hybridMultilevel"/>
    <w:tmpl w:val="E76CC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0731F5"/>
    <w:multiLevelType w:val="hybridMultilevel"/>
    <w:tmpl w:val="A43E7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71DCB"/>
    <w:multiLevelType w:val="hybridMultilevel"/>
    <w:tmpl w:val="59E8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EEC7F20"/>
    <w:multiLevelType w:val="hybridMultilevel"/>
    <w:tmpl w:val="6658D1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0E3889"/>
    <w:multiLevelType w:val="hybridMultilevel"/>
    <w:tmpl w:val="C3A2B72E"/>
    <w:lvl w:ilvl="0" w:tplc="E2CC5F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AD1DA5"/>
    <w:multiLevelType w:val="hybridMultilevel"/>
    <w:tmpl w:val="C6FEB5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7D7BBE"/>
    <w:multiLevelType w:val="hybridMultilevel"/>
    <w:tmpl w:val="89086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CD2BCE"/>
    <w:multiLevelType w:val="multilevel"/>
    <w:tmpl w:val="8D68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8C10A0D"/>
    <w:multiLevelType w:val="hybridMultilevel"/>
    <w:tmpl w:val="AA82D6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456EB6"/>
    <w:multiLevelType w:val="multilevel"/>
    <w:tmpl w:val="276E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CF0796C"/>
    <w:multiLevelType w:val="multilevel"/>
    <w:tmpl w:val="C7D6D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9420FD"/>
    <w:multiLevelType w:val="multilevel"/>
    <w:tmpl w:val="6B5AC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F3634C9"/>
    <w:multiLevelType w:val="multilevel"/>
    <w:tmpl w:val="60AE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E105E9"/>
    <w:multiLevelType w:val="hybridMultilevel"/>
    <w:tmpl w:val="6658D1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093091"/>
    <w:multiLevelType w:val="multilevel"/>
    <w:tmpl w:val="F2460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B17130"/>
    <w:multiLevelType w:val="hybridMultilevel"/>
    <w:tmpl w:val="3ADE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324ED2"/>
    <w:multiLevelType w:val="hybridMultilevel"/>
    <w:tmpl w:val="66A8AE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D67ABF"/>
    <w:multiLevelType w:val="multilevel"/>
    <w:tmpl w:val="98E0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19"/>
  </w:num>
  <w:num w:numId="3">
    <w:abstractNumId w:val="26"/>
  </w:num>
  <w:num w:numId="4">
    <w:abstractNumId w:val="40"/>
  </w:num>
  <w:num w:numId="5">
    <w:abstractNumId w:val="43"/>
  </w:num>
  <w:num w:numId="6">
    <w:abstractNumId w:val="12"/>
  </w:num>
  <w:num w:numId="7">
    <w:abstractNumId w:val="30"/>
  </w:num>
  <w:num w:numId="8">
    <w:abstractNumId w:val="5"/>
  </w:num>
  <w:num w:numId="9">
    <w:abstractNumId w:val="42"/>
  </w:num>
  <w:num w:numId="10">
    <w:abstractNumId w:val="23"/>
  </w:num>
  <w:num w:numId="11">
    <w:abstractNumId w:val="28"/>
  </w:num>
  <w:num w:numId="12">
    <w:abstractNumId w:val="18"/>
  </w:num>
  <w:num w:numId="13">
    <w:abstractNumId w:val="2"/>
  </w:num>
  <w:num w:numId="14">
    <w:abstractNumId w:val="35"/>
  </w:num>
  <w:num w:numId="15">
    <w:abstractNumId w:val="24"/>
  </w:num>
  <w:num w:numId="16">
    <w:abstractNumId w:val="34"/>
  </w:num>
  <w:num w:numId="17">
    <w:abstractNumId w:val="8"/>
  </w:num>
  <w:num w:numId="18">
    <w:abstractNumId w:val="14"/>
  </w:num>
  <w:num w:numId="19">
    <w:abstractNumId w:val="29"/>
  </w:num>
  <w:num w:numId="20">
    <w:abstractNumId w:val="31"/>
  </w:num>
  <w:num w:numId="21">
    <w:abstractNumId w:val="15"/>
  </w:num>
  <w:num w:numId="22">
    <w:abstractNumId w:val="25"/>
  </w:num>
  <w:num w:numId="23">
    <w:abstractNumId w:val="10"/>
  </w:num>
  <w:num w:numId="24">
    <w:abstractNumId w:val="22"/>
  </w:num>
  <w:num w:numId="25">
    <w:abstractNumId w:val="6"/>
  </w:num>
  <w:num w:numId="26">
    <w:abstractNumId w:val="16"/>
  </w:num>
  <w:num w:numId="27">
    <w:abstractNumId w:val="17"/>
  </w:num>
  <w:num w:numId="28">
    <w:abstractNumId w:val="21"/>
  </w:num>
  <w:num w:numId="29">
    <w:abstractNumId w:val="4"/>
  </w:num>
  <w:num w:numId="30">
    <w:abstractNumId w:val="36"/>
  </w:num>
  <w:num w:numId="31">
    <w:abstractNumId w:val="3"/>
  </w:num>
  <w:num w:numId="32">
    <w:abstractNumId w:val="1"/>
  </w:num>
  <w:num w:numId="33">
    <w:abstractNumId w:val="13"/>
  </w:num>
  <w:num w:numId="34">
    <w:abstractNumId w:val="7"/>
  </w:num>
  <w:num w:numId="35">
    <w:abstractNumId w:val="41"/>
  </w:num>
  <w:num w:numId="36">
    <w:abstractNumId w:val="33"/>
  </w:num>
  <w:num w:numId="37">
    <w:abstractNumId w:val="9"/>
  </w:num>
  <w:num w:numId="38">
    <w:abstractNumId w:val="44"/>
  </w:num>
  <w:num w:numId="39">
    <w:abstractNumId w:val="39"/>
  </w:num>
  <w:num w:numId="40">
    <w:abstractNumId w:val="38"/>
  </w:num>
  <w:num w:numId="41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2">
    <w:abstractNumId w:val="37"/>
  </w:num>
  <w:num w:numId="43">
    <w:abstractNumId w:val="20"/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3F6"/>
    <w:rsid w:val="000041FF"/>
    <w:rsid w:val="000B1E3D"/>
    <w:rsid w:val="000D4B2E"/>
    <w:rsid w:val="001D5289"/>
    <w:rsid w:val="001E431D"/>
    <w:rsid w:val="001F3A6F"/>
    <w:rsid w:val="002153F6"/>
    <w:rsid w:val="0026311E"/>
    <w:rsid w:val="002A45AA"/>
    <w:rsid w:val="0034629D"/>
    <w:rsid w:val="0035728F"/>
    <w:rsid w:val="003805FC"/>
    <w:rsid w:val="00436A86"/>
    <w:rsid w:val="00450E46"/>
    <w:rsid w:val="004965DF"/>
    <w:rsid w:val="004A4429"/>
    <w:rsid w:val="00677A21"/>
    <w:rsid w:val="007249FB"/>
    <w:rsid w:val="007C24C2"/>
    <w:rsid w:val="007C5F77"/>
    <w:rsid w:val="00821F84"/>
    <w:rsid w:val="008E20F3"/>
    <w:rsid w:val="008F3D15"/>
    <w:rsid w:val="00967F7C"/>
    <w:rsid w:val="00981AB4"/>
    <w:rsid w:val="009C0C51"/>
    <w:rsid w:val="009F0D94"/>
    <w:rsid w:val="00A05DC3"/>
    <w:rsid w:val="00A21E7C"/>
    <w:rsid w:val="00AD6B24"/>
    <w:rsid w:val="00B120FB"/>
    <w:rsid w:val="00B52CDE"/>
    <w:rsid w:val="00B568AF"/>
    <w:rsid w:val="00B6234A"/>
    <w:rsid w:val="00BA07E0"/>
    <w:rsid w:val="00BA30CD"/>
    <w:rsid w:val="00BF181E"/>
    <w:rsid w:val="00C3338B"/>
    <w:rsid w:val="00CA7BDA"/>
    <w:rsid w:val="00CD0EAD"/>
    <w:rsid w:val="00E330AF"/>
    <w:rsid w:val="00EA1071"/>
    <w:rsid w:val="00FA2919"/>
    <w:rsid w:val="00FD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7C"/>
  </w:style>
  <w:style w:type="paragraph" w:styleId="1">
    <w:name w:val="heading 1"/>
    <w:basedOn w:val="a"/>
    <w:next w:val="a"/>
    <w:link w:val="10"/>
    <w:qFormat/>
    <w:rsid w:val="007C5F77"/>
    <w:pPr>
      <w:keepNext/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C5F7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D0EA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D0E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153F6"/>
    <w:pPr>
      <w:ind w:left="720"/>
      <w:contextualSpacing/>
    </w:pPr>
  </w:style>
  <w:style w:type="paragraph" w:customStyle="1" w:styleId="Default">
    <w:name w:val="Default"/>
    <w:rsid w:val="001D52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rsid w:val="00450E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450E4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4">
    <w:name w:val="c4"/>
    <w:basedOn w:val="a0"/>
    <w:rsid w:val="00436A86"/>
  </w:style>
  <w:style w:type="paragraph" w:customStyle="1" w:styleId="c1">
    <w:name w:val="c1"/>
    <w:basedOn w:val="a"/>
    <w:rsid w:val="00436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6A86"/>
  </w:style>
  <w:style w:type="character" w:styleId="a6">
    <w:name w:val="Hyperlink"/>
    <w:basedOn w:val="a0"/>
    <w:uiPriority w:val="99"/>
    <w:semiHidden/>
    <w:unhideWhenUsed/>
    <w:rsid w:val="00436A86"/>
    <w:rPr>
      <w:color w:val="0000FF"/>
      <w:u w:val="single"/>
    </w:rPr>
  </w:style>
  <w:style w:type="table" w:styleId="a7">
    <w:name w:val="Table Grid"/>
    <w:basedOn w:val="a1"/>
    <w:uiPriority w:val="59"/>
    <w:rsid w:val="00CD0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CD0EA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D0E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rsid w:val="00CD0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D0E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CD0E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D0EAD"/>
  </w:style>
  <w:style w:type="character" w:styleId="ac">
    <w:name w:val="Strong"/>
    <w:basedOn w:val="a0"/>
    <w:qFormat/>
    <w:rsid w:val="00CD0EAD"/>
    <w:rPr>
      <w:b/>
      <w:bCs/>
    </w:rPr>
  </w:style>
  <w:style w:type="paragraph" w:styleId="ad">
    <w:name w:val="header"/>
    <w:basedOn w:val="a"/>
    <w:link w:val="ae"/>
    <w:unhideWhenUsed/>
    <w:rsid w:val="00CD0EA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rsid w:val="00CD0EAD"/>
    <w:rPr>
      <w:rFonts w:ascii="Times New Roman" w:hAnsi="Times New Roman"/>
      <w:sz w:val="28"/>
    </w:rPr>
  </w:style>
  <w:style w:type="paragraph" w:styleId="af">
    <w:name w:val="Balloon Text"/>
    <w:basedOn w:val="a"/>
    <w:link w:val="af0"/>
    <w:semiHidden/>
    <w:unhideWhenUsed/>
    <w:rsid w:val="00CD0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CD0EAD"/>
    <w:rPr>
      <w:rFonts w:ascii="Tahoma" w:hAnsi="Tahoma" w:cs="Tahoma"/>
      <w:sz w:val="16"/>
      <w:szCs w:val="16"/>
    </w:rPr>
  </w:style>
  <w:style w:type="paragraph" w:styleId="af1">
    <w:name w:val="caption"/>
    <w:basedOn w:val="a"/>
    <w:next w:val="a"/>
    <w:uiPriority w:val="35"/>
    <w:unhideWhenUsed/>
    <w:qFormat/>
    <w:rsid w:val="00CD0EAD"/>
    <w:pPr>
      <w:spacing w:line="240" w:lineRule="auto"/>
    </w:pPr>
    <w:rPr>
      <w:rFonts w:ascii="Times New Roman" w:hAnsi="Times New Roman"/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rsid w:val="007C5F77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C5F7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f2">
    <w:name w:val="FollowedHyperlink"/>
    <w:basedOn w:val="a0"/>
    <w:uiPriority w:val="99"/>
    <w:semiHidden/>
    <w:unhideWhenUsed/>
    <w:rsid w:val="007C5F77"/>
    <w:rPr>
      <w:color w:val="800080" w:themeColor="followedHyperlink"/>
      <w:u w:val="single"/>
    </w:rPr>
  </w:style>
  <w:style w:type="character" w:customStyle="1" w:styleId="af3">
    <w:name w:val="Без интервала Знак"/>
    <w:link w:val="af4"/>
    <w:uiPriority w:val="1"/>
    <w:locked/>
    <w:rsid w:val="007C5F77"/>
    <w:rPr>
      <w:rFonts w:ascii="Calibri" w:hAnsi="Calibri" w:cs="Calibri"/>
    </w:rPr>
  </w:style>
  <w:style w:type="paragraph" w:styleId="af4">
    <w:name w:val="No Spacing"/>
    <w:link w:val="af3"/>
    <w:uiPriority w:val="1"/>
    <w:qFormat/>
    <w:rsid w:val="007C5F77"/>
    <w:pPr>
      <w:spacing w:after="0" w:line="240" w:lineRule="auto"/>
    </w:pPr>
    <w:rPr>
      <w:rFonts w:ascii="Calibri" w:hAnsi="Calibri" w:cs="Calibri"/>
    </w:rPr>
  </w:style>
  <w:style w:type="paragraph" w:customStyle="1" w:styleId="Style2">
    <w:name w:val="Style2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8" w:lineRule="exact"/>
      <w:ind w:hanging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C5F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8" w:lineRule="exact"/>
      <w:ind w:hanging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C5F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4" w:lineRule="exact"/>
      <w:ind w:firstLine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C5F7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uiPriority w:val="99"/>
    <w:rsid w:val="007C5F77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uiPriority w:val="99"/>
    <w:rsid w:val="007C5F77"/>
    <w:rPr>
      <w:rFonts w:ascii="Times New Roman" w:hAnsi="Times New Roman" w:cs="Times New Roman" w:hint="default"/>
      <w:i/>
      <w:iCs/>
      <w:sz w:val="22"/>
      <w:szCs w:val="22"/>
    </w:rPr>
  </w:style>
  <w:style w:type="numbering" w:customStyle="1" w:styleId="5">
    <w:name w:val="Стиль5"/>
    <w:rsid w:val="007C5F77"/>
    <w:pPr>
      <w:numPr>
        <w:numId w:val="25"/>
      </w:numPr>
    </w:pPr>
  </w:style>
  <w:style w:type="numbering" w:customStyle="1" w:styleId="6">
    <w:name w:val="Стиль6"/>
    <w:rsid w:val="007C5F77"/>
    <w:pPr>
      <w:numPr>
        <w:numId w:val="26"/>
      </w:numPr>
    </w:pPr>
  </w:style>
  <w:style w:type="numbering" w:customStyle="1" w:styleId="7">
    <w:name w:val="Стиль7"/>
    <w:rsid w:val="007C5F77"/>
    <w:pPr>
      <w:numPr>
        <w:numId w:val="27"/>
      </w:numPr>
    </w:pPr>
  </w:style>
  <w:style w:type="paragraph" w:customStyle="1" w:styleId="af5">
    <w:name w:val="Стиль"/>
    <w:rsid w:val="007C5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both">
    <w:name w:val="pboth"/>
    <w:basedOn w:val="a"/>
    <w:rsid w:val="00A2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5F77"/>
    <w:pPr>
      <w:keepNext/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C5F7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D0EA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D0E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153F6"/>
    <w:pPr>
      <w:ind w:left="720"/>
      <w:contextualSpacing/>
    </w:pPr>
  </w:style>
  <w:style w:type="paragraph" w:customStyle="1" w:styleId="Default">
    <w:name w:val="Default"/>
    <w:rsid w:val="001D52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rsid w:val="00450E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450E4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4">
    <w:name w:val="c4"/>
    <w:basedOn w:val="a0"/>
    <w:rsid w:val="00436A86"/>
  </w:style>
  <w:style w:type="paragraph" w:customStyle="1" w:styleId="c1">
    <w:name w:val="c1"/>
    <w:basedOn w:val="a"/>
    <w:rsid w:val="00436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6A86"/>
  </w:style>
  <w:style w:type="character" w:styleId="a6">
    <w:name w:val="Hyperlink"/>
    <w:basedOn w:val="a0"/>
    <w:semiHidden/>
    <w:unhideWhenUsed/>
    <w:rsid w:val="00436A86"/>
    <w:rPr>
      <w:color w:val="0000FF"/>
      <w:u w:val="single"/>
    </w:rPr>
  </w:style>
  <w:style w:type="table" w:styleId="a7">
    <w:name w:val="Table Grid"/>
    <w:basedOn w:val="a1"/>
    <w:uiPriority w:val="59"/>
    <w:rsid w:val="00CD0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CD0EA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D0E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rsid w:val="00CD0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D0E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CD0E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D0EAD"/>
  </w:style>
  <w:style w:type="character" w:styleId="ac">
    <w:name w:val="Strong"/>
    <w:basedOn w:val="a0"/>
    <w:qFormat/>
    <w:rsid w:val="00CD0EAD"/>
    <w:rPr>
      <w:b/>
      <w:bCs/>
    </w:rPr>
  </w:style>
  <w:style w:type="paragraph" w:styleId="ad">
    <w:name w:val="header"/>
    <w:basedOn w:val="a"/>
    <w:link w:val="ae"/>
    <w:unhideWhenUsed/>
    <w:rsid w:val="00CD0EA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rsid w:val="00CD0EAD"/>
    <w:rPr>
      <w:rFonts w:ascii="Times New Roman" w:hAnsi="Times New Roman"/>
      <w:sz w:val="28"/>
    </w:rPr>
  </w:style>
  <w:style w:type="paragraph" w:styleId="af">
    <w:name w:val="Balloon Text"/>
    <w:basedOn w:val="a"/>
    <w:link w:val="af0"/>
    <w:semiHidden/>
    <w:unhideWhenUsed/>
    <w:rsid w:val="00CD0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CD0EAD"/>
    <w:rPr>
      <w:rFonts w:ascii="Tahoma" w:hAnsi="Tahoma" w:cs="Tahoma"/>
      <w:sz w:val="16"/>
      <w:szCs w:val="16"/>
    </w:rPr>
  </w:style>
  <w:style w:type="paragraph" w:styleId="af1">
    <w:name w:val="caption"/>
    <w:basedOn w:val="a"/>
    <w:next w:val="a"/>
    <w:uiPriority w:val="35"/>
    <w:unhideWhenUsed/>
    <w:qFormat/>
    <w:rsid w:val="00CD0EAD"/>
    <w:pPr>
      <w:spacing w:line="240" w:lineRule="auto"/>
    </w:pPr>
    <w:rPr>
      <w:rFonts w:ascii="Times New Roman" w:hAnsi="Times New Roman"/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rsid w:val="007C5F77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C5F7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f2">
    <w:name w:val="FollowedHyperlink"/>
    <w:basedOn w:val="a0"/>
    <w:uiPriority w:val="99"/>
    <w:semiHidden/>
    <w:unhideWhenUsed/>
    <w:rsid w:val="007C5F77"/>
    <w:rPr>
      <w:color w:val="800080" w:themeColor="followedHyperlink"/>
      <w:u w:val="single"/>
    </w:rPr>
  </w:style>
  <w:style w:type="character" w:customStyle="1" w:styleId="af3">
    <w:name w:val="Без интервала Знак"/>
    <w:link w:val="af4"/>
    <w:uiPriority w:val="1"/>
    <w:locked/>
    <w:rsid w:val="007C5F77"/>
    <w:rPr>
      <w:rFonts w:ascii="Calibri" w:hAnsi="Calibri" w:cs="Calibri"/>
    </w:rPr>
  </w:style>
  <w:style w:type="paragraph" w:styleId="af4">
    <w:name w:val="No Spacing"/>
    <w:link w:val="af3"/>
    <w:uiPriority w:val="1"/>
    <w:qFormat/>
    <w:rsid w:val="007C5F77"/>
    <w:pPr>
      <w:spacing w:after="0" w:line="240" w:lineRule="auto"/>
    </w:pPr>
    <w:rPr>
      <w:rFonts w:ascii="Calibri" w:hAnsi="Calibri" w:cs="Calibri"/>
    </w:rPr>
  </w:style>
  <w:style w:type="paragraph" w:customStyle="1" w:styleId="Style2">
    <w:name w:val="Style2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8" w:lineRule="exact"/>
      <w:ind w:hanging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C5F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8" w:lineRule="exact"/>
      <w:ind w:hanging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C5F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C5F77"/>
    <w:pPr>
      <w:widowControl w:val="0"/>
      <w:autoSpaceDE w:val="0"/>
      <w:autoSpaceDN w:val="0"/>
      <w:adjustRightInd w:val="0"/>
      <w:spacing w:after="0" w:line="274" w:lineRule="exact"/>
      <w:ind w:firstLine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C5F7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uiPriority w:val="99"/>
    <w:rsid w:val="007C5F77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uiPriority w:val="99"/>
    <w:rsid w:val="007C5F77"/>
    <w:rPr>
      <w:rFonts w:ascii="Times New Roman" w:hAnsi="Times New Roman" w:cs="Times New Roman" w:hint="default"/>
      <w:i/>
      <w:iCs/>
      <w:sz w:val="22"/>
      <w:szCs w:val="22"/>
    </w:rPr>
  </w:style>
  <w:style w:type="numbering" w:customStyle="1" w:styleId="5">
    <w:name w:val="Стиль5"/>
    <w:rsid w:val="007C5F77"/>
    <w:pPr>
      <w:numPr>
        <w:numId w:val="25"/>
      </w:numPr>
    </w:pPr>
  </w:style>
  <w:style w:type="numbering" w:customStyle="1" w:styleId="6">
    <w:name w:val="Стиль6"/>
    <w:rsid w:val="007C5F77"/>
    <w:pPr>
      <w:numPr>
        <w:numId w:val="26"/>
      </w:numPr>
    </w:pPr>
  </w:style>
  <w:style w:type="numbering" w:customStyle="1" w:styleId="7">
    <w:name w:val="Стиль7"/>
    <w:rsid w:val="007C5F77"/>
    <w:pPr>
      <w:numPr>
        <w:numId w:val="27"/>
      </w:numPr>
    </w:pPr>
  </w:style>
  <w:style w:type="paragraph" w:customStyle="1" w:styleId="af5">
    <w:name w:val="Стиль"/>
    <w:rsid w:val="007C5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1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edu.secna.ru/mai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egalacts.ru/doc/prikaz-minobrnauki-rossii-ot-31122015-n-1577/" TargetMode="External"/><Relationship Id="rId12" Type="http://schemas.openxmlformats.org/officeDocument/2006/relationships/hyperlink" Target="http://teacher.fi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7122</Words>
  <Characters>40597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2016-06-16T07:06:00Z</cp:lastPrinted>
  <dcterms:created xsi:type="dcterms:W3CDTF">2016-06-16T07:08:00Z</dcterms:created>
  <dcterms:modified xsi:type="dcterms:W3CDTF">2017-06-22T06:29:00Z</dcterms:modified>
</cp:coreProperties>
</file>